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3473" w:rsidRDefault="005B3473" w:rsidP="005B3473">
      <w:pPr>
        <w:jc w:val="center"/>
      </w:pPr>
      <w:r>
        <w:rPr>
          <w:noProof/>
        </w:rPr>
        <w:drawing>
          <wp:inline distT="0" distB="0" distL="0" distR="0">
            <wp:extent cx="4139683" cy="952381"/>
            <wp:effectExtent l="0" t="0" r="0" b="0"/>
            <wp:docPr id="1" name="Picture 0" descr="FoundationWebsite_FoundationLogo_Header-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undationWebsite_FoundationLogo_Header-07.png"/>
                    <pic:cNvPicPr/>
                  </pic:nvPicPr>
                  <pic:blipFill>
                    <a:blip r:embed="rId8" cstate="print"/>
                    <a:stretch>
                      <a:fillRect/>
                    </a:stretch>
                  </pic:blipFill>
                  <pic:spPr>
                    <a:xfrm>
                      <a:off x="0" y="0"/>
                      <a:ext cx="4139683" cy="952381"/>
                    </a:xfrm>
                    <a:prstGeom prst="rect">
                      <a:avLst/>
                    </a:prstGeom>
                  </pic:spPr>
                </pic:pic>
              </a:graphicData>
            </a:graphic>
          </wp:inline>
        </w:drawing>
      </w:r>
    </w:p>
    <w:p w:rsidR="005B3473" w:rsidRPr="005B3473" w:rsidRDefault="005B3473" w:rsidP="005B3473">
      <w:pPr>
        <w:jc w:val="center"/>
        <w:rPr>
          <w:rFonts w:cs="Arial"/>
          <w:b/>
          <w:sz w:val="24"/>
          <w:szCs w:val="24"/>
          <w:u w:val="single"/>
        </w:rPr>
      </w:pPr>
      <w:r w:rsidRPr="005B3473">
        <w:rPr>
          <w:rFonts w:cs="Arial"/>
          <w:b/>
          <w:sz w:val="24"/>
          <w:szCs w:val="24"/>
          <w:u w:val="single"/>
        </w:rPr>
        <w:t>Library Foundation Board</w:t>
      </w:r>
    </w:p>
    <w:p w:rsidR="005B3473" w:rsidRDefault="005B3473" w:rsidP="005B3473">
      <w:pPr>
        <w:spacing w:after="0" w:line="240" w:lineRule="auto"/>
        <w:jc w:val="center"/>
        <w:rPr>
          <w:rFonts w:cs="Arial"/>
          <w:b/>
          <w:sz w:val="24"/>
          <w:szCs w:val="24"/>
        </w:rPr>
      </w:pPr>
      <w:r w:rsidRPr="005B3473">
        <w:rPr>
          <w:rFonts w:cs="Arial"/>
          <w:b/>
          <w:sz w:val="24"/>
          <w:szCs w:val="24"/>
        </w:rPr>
        <w:t>Library Foundation Board Meeting</w:t>
      </w:r>
    </w:p>
    <w:p w:rsidR="00CA0E29" w:rsidRPr="005B3473" w:rsidRDefault="00CA0E29" w:rsidP="005B3473">
      <w:pPr>
        <w:spacing w:after="0" w:line="240" w:lineRule="auto"/>
        <w:jc w:val="center"/>
        <w:rPr>
          <w:rFonts w:cs="Arial"/>
          <w:b/>
          <w:sz w:val="24"/>
          <w:szCs w:val="24"/>
        </w:rPr>
      </w:pPr>
      <w:r>
        <w:rPr>
          <w:rFonts w:cs="Arial"/>
          <w:b/>
          <w:sz w:val="24"/>
          <w:szCs w:val="24"/>
        </w:rPr>
        <w:t>Main Library</w:t>
      </w:r>
    </w:p>
    <w:p w:rsidR="005B3473" w:rsidRPr="005B3473" w:rsidRDefault="00CA0E29" w:rsidP="005B3473">
      <w:pPr>
        <w:spacing w:after="0" w:line="240" w:lineRule="auto"/>
        <w:jc w:val="center"/>
        <w:rPr>
          <w:rFonts w:cs="Arial"/>
          <w:b/>
          <w:sz w:val="24"/>
          <w:szCs w:val="24"/>
        </w:rPr>
      </w:pPr>
      <w:r>
        <w:rPr>
          <w:rFonts w:cs="Arial"/>
          <w:b/>
          <w:sz w:val="24"/>
          <w:szCs w:val="24"/>
        </w:rPr>
        <w:t>Dowd Learning Studio</w:t>
      </w:r>
      <w:r w:rsidR="005B3473" w:rsidRPr="005B3473">
        <w:rPr>
          <w:rFonts w:cs="Arial"/>
          <w:b/>
          <w:sz w:val="24"/>
          <w:szCs w:val="24"/>
        </w:rPr>
        <w:t xml:space="preserve"> </w:t>
      </w:r>
    </w:p>
    <w:p w:rsidR="005B3473" w:rsidRPr="005B3473" w:rsidRDefault="00883D2F" w:rsidP="005B3473">
      <w:pPr>
        <w:spacing w:after="0" w:line="240" w:lineRule="auto"/>
        <w:jc w:val="center"/>
        <w:rPr>
          <w:rFonts w:cs="Arial"/>
          <w:b/>
          <w:sz w:val="24"/>
          <w:szCs w:val="24"/>
        </w:rPr>
      </w:pPr>
      <w:r>
        <w:rPr>
          <w:rFonts w:cs="Arial"/>
          <w:b/>
          <w:sz w:val="24"/>
          <w:szCs w:val="24"/>
        </w:rPr>
        <w:t>Monday, March 30, 2015</w:t>
      </w:r>
    </w:p>
    <w:p w:rsidR="009B4473" w:rsidRDefault="009B4473"/>
    <w:p w:rsidR="00B11610" w:rsidRPr="00503CF2" w:rsidRDefault="00503CF2" w:rsidP="009C7723">
      <w:pPr>
        <w:spacing w:after="0"/>
        <w:rPr>
          <w:rFonts w:cs="Arial"/>
          <w:u w:val="single"/>
        </w:rPr>
      </w:pPr>
      <w:r w:rsidRPr="00503CF2">
        <w:rPr>
          <w:rFonts w:cs="Arial"/>
          <w:u w:val="single"/>
        </w:rPr>
        <w:t>Board Members Present</w:t>
      </w:r>
    </w:p>
    <w:p w:rsidR="00503CF2" w:rsidRDefault="00CA0E29" w:rsidP="009C7723">
      <w:pPr>
        <w:spacing w:after="0"/>
        <w:rPr>
          <w:rFonts w:cs="Arial"/>
        </w:rPr>
      </w:pPr>
      <w:r>
        <w:rPr>
          <w:rFonts w:cs="Arial"/>
        </w:rPr>
        <w:t xml:space="preserve">Robin Branstrom (Chair), </w:t>
      </w:r>
      <w:r w:rsidR="007207FC">
        <w:rPr>
          <w:rFonts w:cs="Arial"/>
        </w:rPr>
        <w:t>Alan Blumenthal,</w:t>
      </w:r>
      <w:r w:rsidR="00503CF2">
        <w:rPr>
          <w:rFonts w:cs="Arial"/>
        </w:rPr>
        <w:t xml:space="preserve"> Jennifer Green, Thom Graham, </w:t>
      </w:r>
      <w:r>
        <w:rPr>
          <w:rFonts w:cs="Arial"/>
        </w:rPr>
        <w:t xml:space="preserve">Molly Griffin, </w:t>
      </w:r>
      <w:r w:rsidR="00503CF2">
        <w:rPr>
          <w:rFonts w:cs="Arial"/>
        </w:rPr>
        <w:t>Lee Keesler,</w:t>
      </w:r>
      <w:r w:rsidR="00FC5502" w:rsidRPr="00FC5502">
        <w:rPr>
          <w:rFonts w:cs="Arial"/>
        </w:rPr>
        <w:t xml:space="preserve"> </w:t>
      </w:r>
      <w:r w:rsidR="00FC5502">
        <w:rPr>
          <w:rFonts w:cs="Arial"/>
        </w:rPr>
        <w:t xml:space="preserve">Peter Larkin, </w:t>
      </w:r>
      <w:r w:rsidR="00503CF2">
        <w:rPr>
          <w:rFonts w:cs="Arial"/>
        </w:rPr>
        <w:t xml:space="preserve"> </w:t>
      </w:r>
      <w:r w:rsidR="005C59B4">
        <w:rPr>
          <w:rFonts w:cs="Arial"/>
        </w:rPr>
        <w:t>Linda Lockman-Brooks</w:t>
      </w:r>
      <w:r w:rsidR="007207FC">
        <w:rPr>
          <w:rFonts w:cs="Arial"/>
        </w:rPr>
        <w:t>, Nikki Moore,</w:t>
      </w:r>
      <w:r w:rsidR="00503CF2">
        <w:rPr>
          <w:rFonts w:cs="Arial"/>
        </w:rPr>
        <w:t xml:space="preserve"> Sally Robinson</w:t>
      </w:r>
      <w:r w:rsidR="00EF47E1">
        <w:rPr>
          <w:rFonts w:cs="Arial"/>
        </w:rPr>
        <w:t>(</w:t>
      </w:r>
      <w:r w:rsidR="00503CF2">
        <w:rPr>
          <w:rFonts w:cs="Arial"/>
        </w:rPr>
        <w:t>Vice Chair</w:t>
      </w:r>
      <w:r w:rsidR="00EF47E1">
        <w:rPr>
          <w:rFonts w:cs="Arial"/>
        </w:rPr>
        <w:t xml:space="preserve">), </w:t>
      </w:r>
      <w:r w:rsidR="005C59B4">
        <w:rPr>
          <w:rFonts w:cs="Arial"/>
        </w:rPr>
        <w:t xml:space="preserve">Holly Welch Stubbing, </w:t>
      </w:r>
      <w:r w:rsidR="00EF47E1">
        <w:rPr>
          <w:rFonts w:cs="Arial"/>
        </w:rPr>
        <w:t xml:space="preserve">Darrel Williams, </w:t>
      </w:r>
      <w:r w:rsidR="00FC5502">
        <w:rPr>
          <w:rFonts w:cs="Arial"/>
        </w:rPr>
        <w:t xml:space="preserve">Bill Williamson, </w:t>
      </w:r>
      <w:r w:rsidR="001A2805">
        <w:rPr>
          <w:rFonts w:cs="Arial"/>
        </w:rPr>
        <w:t>Jim Woodward,</w:t>
      </w:r>
      <w:r w:rsidR="00503CF2">
        <w:rPr>
          <w:rFonts w:cs="Arial"/>
        </w:rPr>
        <w:t xml:space="preserve"> Martha Yesowitch</w:t>
      </w:r>
    </w:p>
    <w:p w:rsidR="00503CF2" w:rsidRDefault="00503CF2" w:rsidP="009C7723">
      <w:pPr>
        <w:spacing w:after="0"/>
        <w:rPr>
          <w:rFonts w:cs="Arial"/>
        </w:rPr>
      </w:pPr>
    </w:p>
    <w:p w:rsidR="00503CF2" w:rsidRDefault="00503CF2" w:rsidP="009C7723">
      <w:pPr>
        <w:spacing w:after="0"/>
        <w:rPr>
          <w:rFonts w:cs="Arial"/>
          <w:u w:val="single"/>
        </w:rPr>
      </w:pPr>
      <w:r>
        <w:rPr>
          <w:rFonts w:cs="Arial"/>
          <w:u w:val="single"/>
        </w:rPr>
        <w:t>Staff Present</w:t>
      </w:r>
    </w:p>
    <w:p w:rsidR="003526F7" w:rsidRDefault="00503CF2" w:rsidP="009C7723">
      <w:pPr>
        <w:spacing w:after="0"/>
        <w:rPr>
          <w:rFonts w:cs="Arial"/>
        </w:rPr>
      </w:pPr>
      <w:r>
        <w:rPr>
          <w:rFonts w:cs="Arial"/>
        </w:rPr>
        <w:t>Karen Beach</w:t>
      </w:r>
      <w:r w:rsidR="007207FC">
        <w:rPr>
          <w:rFonts w:cs="Arial"/>
        </w:rPr>
        <w:t>, Shelley Book,</w:t>
      </w:r>
      <w:r w:rsidR="00CA0E29">
        <w:rPr>
          <w:rFonts w:cs="Arial"/>
        </w:rPr>
        <w:t xml:space="preserve"> Brittany Bumgarner,</w:t>
      </w:r>
      <w:r w:rsidR="006B78C9">
        <w:rPr>
          <w:rFonts w:cs="Arial"/>
        </w:rPr>
        <w:t xml:space="preserve"> Mandy Drakeford,</w:t>
      </w:r>
      <w:r w:rsidR="007207FC">
        <w:rPr>
          <w:rFonts w:cs="Arial"/>
        </w:rPr>
        <w:t xml:space="preserve"> Jenni Gaisbauer, </w:t>
      </w:r>
      <w:r w:rsidR="003526F7">
        <w:rPr>
          <w:rFonts w:cs="Arial"/>
        </w:rPr>
        <w:t>Arden McLaughlin</w:t>
      </w:r>
      <w:r w:rsidR="00CA0E29">
        <w:rPr>
          <w:rFonts w:cs="Arial"/>
        </w:rPr>
        <w:t>, Angie Myers</w:t>
      </w:r>
      <w:r w:rsidR="00FC5502">
        <w:rPr>
          <w:rFonts w:cs="Arial"/>
        </w:rPr>
        <w:t>, Mike Wozniak</w:t>
      </w:r>
    </w:p>
    <w:p w:rsidR="003526F7" w:rsidRDefault="003526F7" w:rsidP="009C7723">
      <w:pPr>
        <w:spacing w:after="0"/>
        <w:rPr>
          <w:rFonts w:cs="Arial"/>
        </w:rPr>
      </w:pPr>
    </w:p>
    <w:p w:rsidR="00503CF2" w:rsidRDefault="003526F7" w:rsidP="009C7723">
      <w:pPr>
        <w:spacing w:after="0"/>
        <w:rPr>
          <w:rFonts w:cs="Arial"/>
          <w:u w:val="single"/>
        </w:rPr>
      </w:pPr>
      <w:r w:rsidRPr="003526F7">
        <w:rPr>
          <w:rFonts w:cs="Arial"/>
          <w:u w:val="single"/>
        </w:rPr>
        <w:t xml:space="preserve">Others Present </w:t>
      </w:r>
      <w:r w:rsidR="00503CF2" w:rsidRPr="003526F7">
        <w:rPr>
          <w:rFonts w:cs="Arial"/>
          <w:u w:val="single"/>
        </w:rPr>
        <w:t xml:space="preserve"> </w:t>
      </w:r>
    </w:p>
    <w:p w:rsidR="003526F7" w:rsidRDefault="003526F7" w:rsidP="009C7723">
      <w:pPr>
        <w:spacing w:after="0"/>
        <w:rPr>
          <w:rFonts w:cs="Arial"/>
        </w:rPr>
      </w:pPr>
      <w:r>
        <w:rPr>
          <w:rFonts w:cs="Arial"/>
        </w:rPr>
        <w:t>Mark K</w:t>
      </w:r>
      <w:r w:rsidR="00323597">
        <w:rPr>
          <w:rFonts w:cs="Arial"/>
        </w:rPr>
        <w:t xml:space="preserve">utny, Library </w:t>
      </w:r>
      <w:r>
        <w:rPr>
          <w:rFonts w:cs="Arial"/>
        </w:rPr>
        <w:t>Legal Counsel</w:t>
      </w:r>
      <w:r w:rsidR="006B78C9">
        <w:rPr>
          <w:rFonts w:cs="Arial"/>
        </w:rPr>
        <w:t xml:space="preserve">, </w:t>
      </w:r>
      <w:r w:rsidR="00FC5502">
        <w:rPr>
          <w:rFonts w:cs="Arial"/>
        </w:rPr>
        <w:t>Mary Gallivan</w:t>
      </w:r>
      <w:r w:rsidR="004C267C">
        <w:rPr>
          <w:rFonts w:cs="Arial"/>
        </w:rPr>
        <w:t>, Foundation For The Carolinas</w:t>
      </w:r>
    </w:p>
    <w:p w:rsidR="003526F7" w:rsidRDefault="003526F7" w:rsidP="009C7723">
      <w:pPr>
        <w:spacing w:after="0"/>
        <w:rPr>
          <w:rFonts w:cs="Arial"/>
        </w:rPr>
      </w:pPr>
    </w:p>
    <w:p w:rsidR="003526F7" w:rsidRDefault="00323597" w:rsidP="009C7723">
      <w:pPr>
        <w:spacing w:after="0"/>
        <w:rPr>
          <w:rFonts w:cs="Arial"/>
          <w:u w:val="single"/>
        </w:rPr>
      </w:pPr>
      <w:r>
        <w:rPr>
          <w:rFonts w:cs="Arial"/>
          <w:u w:val="single"/>
        </w:rPr>
        <w:t xml:space="preserve">Board </w:t>
      </w:r>
      <w:r w:rsidR="003526F7" w:rsidRPr="003526F7">
        <w:rPr>
          <w:rFonts w:cs="Arial"/>
          <w:u w:val="single"/>
        </w:rPr>
        <w:t>Members Absent</w:t>
      </w:r>
    </w:p>
    <w:p w:rsidR="00323597" w:rsidRPr="00323597" w:rsidRDefault="007207FC" w:rsidP="009C7723">
      <w:pPr>
        <w:spacing w:after="0"/>
        <w:rPr>
          <w:rFonts w:cs="Arial"/>
        </w:rPr>
      </w:pPr>
      <w:r>
        <w:rPr>
          <w:rFonts w:cs="Arial"/>
        </w:rPr>
        <w:t>Pepper Dowd,</w:t>
      </w:r>
      <w:r w:rsidR="00CA0E29">
        <w:rPr>
          <w:rFonts w:cs="Arial"/>
        </w:rPr>
        <w:t xml:space="preserve"> </w:t>
      </w:r>
      <w:r w:rsidR="00FC5502">
        <w:rPr>
          <w:rFonts w:cs="Arial"/>
        </w:rPr>
        <w:t xml:space="preserve">Bill Gorelick, Julie Lerner Levine, </w:t>
      </w:r>
      <w:r>
        <w:rPr>
          <w:rFonts w:cs="Arial"/>
        </w:rPr>
        <w:t>Patty Norman</w:t>
      </w:r>
    </w:p>
    <w:p w:rsidR="009C7723" w:rsidRDefault="009C7723" w:rsidP="009C7723">
      <w:pPr>
        <w:spacing w:after="0"/>
        <w:rPr>
          <w:rFonts w:cs="Arial"/>
        </w:rPr>
      </w:pPr>
    </w:p>
    <w:p w:rsidR="00B11610" w:rsidRDefault="00B11610" w:rsidP="009C7723">
      <w:pPr>
        <w:spacing w:after="0"/>
        <w:jc w:val="center"/>
        <w:rPr>
          <w:rFonts w:cs="Arial"/>
          <w:u w:val="single"/>
        </w:rPr>
      </w:pPr>
      <w:r w:rsidRPr="00B11610">
        <w:rPr>
          <w:rFonts w:cs="Arial"/>
          <w:u w:val="single"/>
        </w:rPr>
        <w:t>Call to Order and Welcome</w:t>
      </w:r>
    </w:p>
    <w:p w:rsidR="003526F7" w:rsidRPr="00B11610" w:rsidRDefault="003526F7" w:rsidP="009C7723">
      <w:pPr>
        <w:spacing w:after="0"/>
        <w:jc w:val="center"/>
        <w:rPr>
          <w:rFonts w:cs="Arial"/>
          <w:u w:val="single"/>
        </w:rPr>
      </w:pPr>
    </w:p>
    <w:p w:rsidR="00482F6D" w:rsidRDefault="00CA0E29" w:rsidP="00E83E6F">
      <w:pPr>
        <w:jc w:val="both"/>
        <w:rPr>
          <w:rFonts w:cs="Arial"/>
        </w:rPr>
      </w:pPr>
      <w:r>
        <w:rPr>
          <w:rFonts w:cs="Arial"/>
        </w:rPr>
        <w:t>Robin Branstrom</w:t>
      </w:r>
      <w:r w:rsidR="005B3473" w:rsidRPr="005B3473">
        <w:rPr>
          <w:rFonts w:cs="Arial"/>
        </w:rPr>
        <w:t xml:space="preserve"> call</w:t>
      </w:r>
      <w:r w:rsidR="00FC5502">
        <w:rPr>
          <w:rFonts w:cs="Arial"/>
        </w:rPr>
        <w:t>ed the meeting to order at 12:05</w:t>
      </w:r>
      <w:r>
        <w:rPr>
          <w:rFonts w:cs="Arial"/>
        </w:rPr>
        <w:t xml:space="preserve"> pm</w:t>
      </w:r>
      <w:r w:rsidR="004C267C">
        <w:rPr>
          <w:rFonts w:cs="Arial"/>
        </w:rPr>
        <w:t xml:space="preserve">.  </w:t>
      </w:r>
    </w:p>
    <w:p w:rsidR="004C267C" w:rsidRDefault="004C267C" w:rsidP="00E83E6F">
      <w:pPr>
        <w:jc w:val="both"/>
        <w:rPr>
          <w:rFonts w:cs="Arial"/>
        </w:rPr>
      </w:pPr>
      <w:r>
        <w:rPr>
          <w:rFonts w:cs="Arial"/>
        </w:rPr>
        <w:t xml:space="preserve">Holly Welch Stubbing introduced Mary </w:t>
      </w:r>
      <w:r w:rsidR="00A22307">
        <w:rPr>
          <w:rFonts w:cs="Arial"/>
        </w:rPr>
        <w:t>Gallivan</w:t>
      </w:r>
      <w:r>
        <w:rPr>
          <w:rFonts w:cs="Arial"/>
        </w:rPr>
        <w:t xml:space="preserve"> as the Foundation For The Carolinas newest Vice President and Director of Centers for Giving for non-profit and corporate accounts. </w:t>
      </w:r>
    </w:p>
    <w:p w:rsidR="00B11610" w:rsidRPr="00B11610" w:rsidRDefault="00B11610" w:rsidP="004C267C">
      <w:pPr>
        <w:jc w:val="center"/>
        <w:rPr>
          <w:u w:val="single"/>
        </w:rPr>
      </w:pPr>
      <w:r>
        <w:rPr>
          <w:u w:val="single"/>
        </w:rPr>
        <w:t>Approval of Minutes</w:t>
      </w:r>
    </w:p>
    <w:p w:rsidR="004C267C" w:rsidRDefault="00CA0E29" w:rsidP="00E83E6F">
      <w:pPr>
        <w:jc w:val="both"/>
        <w:rPr>
          <w:rFonts w:cs="Arial"/>
          <w:u w:val="single"/>
        </w:rPr>
      </w:pPr>
      <w:r>
        <w:t>Mrs. Branstrom</w:t>
      </w:r>
      <w:r w:rsidR="00482F6D" w:rsidRPr="00482F6D">
        <w:rPr>
          <w:rFonts w:cs="Arial"/>
        </w:rPr>
        <w:t xml:space="preserve"> requested a motion to appr</w:t>
      </w:r>
      <w:r w:rsidR="00482F6D">
        <w:rPr>
          <w:rFonts w:cs="Arial"/>
        </w:rPr>
        <w:t>ove the minutes fro</w:t>
      </w:r>
      <w:r w:rsidR="009C4EA6">
        <w:rPr>
          <w:rFonts w:cs="Arial"/>
        </w:rPr>
        <w:t>m the October 2, 2014</w:t>
      </w:r>
      <w:r w:rsidR="00482F6D" w:rsidRPr="00482F6D">
        <w:rPr>
          <w:rFonts w:cs="Arial"/>
        </w:rPr>
        <w:t xml:space="preserve"> meeting that had been distributed previously via email. </w:t>
      </w:r>
      <w:r w:rsidR="00A22307">
        <w:rPr>
          <w:rFonts w:cs="Arial"/>
          <w:u w:val="single"/>
        </w:rPr>
        <w:t>On a</w:t>
      </w:r>
      <w:r w:rsidR="00482F6D" w:rsidRPr="00E83E6F">
        <w:rPr>
          <w:rFonts w:cs="Arial"/>
          <w:u w:val="single"/>
        </w:rPr>
        <w:t xml:space="preserve"> motion</w:t>
      </w:r>
      <w:r w:rsidR="004C267C">
        <w:rPr>
          <w:rFonts w:cs="Arial"/>
          <w:u w:val="single"/>
        </w:rPr>
        <w:t xml:space="preserve"> by Peter Larkin, seconded by Holly Welch </w:t>
      </w:r>
      <w:proofErr w:type="gramStart"/>
      <w:r w:rsidR="004C267C">
        <w:rPr>
          <w:rFonts w:cs="Arial"/>
          <w:u w:val="single"/>
        </w:rPr>
        <w:t>Stubbing</w:t>
      </w:r>
      <w:proofErr w:type="gramEnd"/>
      <w:r w:rsidR="00482F6D" w:rsidRPr="00E83E6F">
        <w:rPr>
          <w:rFonts w:cs="Arial"/>
          <w:u w:val="single"/>
        </w:rPr>
        <w:t xml:space="preserve">, </w:t>
      </w:r>
      <w:r w:rsidR="00B11610" w:rsidRPr="00E83E6F">
        <w:rPr>
          <w:rFonts w:cs="Arial"/>
          <w:u w:val="single"/>
        </w:rPr>
        <w:t>the Board</w:t>
      </w:r>
      <w:r w:rsidR="00635CCE">
        <w:rPr>
          <w:rFonts w:cs="Arial"/>
          <w:u w:val="single"/>
        </w:rPr>
        <w:t xml:space="preserve"> un</w:t>
      </w:r>
      <w:r>
        <w:rPr>
          <w:rFonts w:cs="Arial"/>
          <w:u w:val="single"/>
        </w:rPr>
        <w:t>animously ap</w:t>
      </w:r>
      <w:r w:rsidR="004C267C">
        <w:rPr>
          <w:rFonts w:cs="Arial"/>
          <w:u w:val="single"/>
        </w:rPr>
        <w:t>proved the March 30, 2015</w:t>
      </w:r>
      <w:r w:rsidR="00B11610" w:rsidRPr="00E83E6F">
        <w:rPr>
          <w:rFonts w:cs="Arial"/>
          <w:u w:val="single"/>
        </w:rPr>
        <w:t xml:space="preserve"> </w:t>
      </w:r>
      <w:r w:rsidR="00482F6D" w:rsidRPr="00E83E6F">
        <w:rPr>
          <w:rFonts w:cs="Arial"/>
          <w:u w:val="single"/>
        </w:rPr>
        <w:t>meeting minutes.</w:t>
      </w:r>
    </w:p>
    <w:p w:rsidR="004C267C" w:rsidRDefault="004C267C" w:rsidP="004C267C">
      <w:pPr>
        <w:jc w:val="center"/>
        <w:rPr>
          <w:rFonts w:cs="Arial"/>
          <w:u w:val="single"/>
        </w:rPr>
      </w:pPr>
      <w:r>
        <w:rPr>
          <w:rFonts w:cs="Arial"/>
          <w:u w:val="single"/>
        </w:rPr>
        <w:t>Board Governance</w:t>
      </w:r>
    </w:p>
    <w:p w:rsidR="004C267C" w:rsidRDefault="00493F1E" w:rsidP="004C267C">
      <w:pPr>
        <w:rPr>
          <w:rFonts w:cs="Arial"/>
        </w:rPr>
      </w:pPr>
      <w:r>
        <w:rPr>
          <w:rFonts w:cs="Arial"/>
        </w:rPr>
        <w:t>Sally Robinson asked the Board to review the resolution before them that would increase the size of the Foundation Board to 25 Directors.</w:t>
      </w:r>
    </w:p>
    <w:p w:rsidR="00493F1E" w:rsidRDefault="00493F1E" w:rsidP="004C267C">
      <w:pPr>
        <w:rPr>
          <w:rFonts w:cs="Arial"/>
        </w:rPr>
      </w:pPr>
    </w:p>
    <w:p w:rsidR="00493F1E" w:rsidRDefault="00493F1E" w:rsidP="004C267C">
      <w:pPr>
        <w:rPr>
          <w:rFonts w:cs="Arial"/>
          <w:u w:val="single"/>
        </w:rPr>
      </w:pPr>
      <w:r w:rsidRPr="00493F1E">
        <w:rPr>
          <w:rFonts w:cs="Arial"/>
          <w:u w:val="single"/>
        </w:rPr>
        <w:lastRenderedPageBreak/>
        <w:t xml:space="preserve">On the motion by Sally Robinson, seconded by Linda Lockman-Brooks, the Board unanimously approved the resolution increasing the number of Directors to 25.  </w:t>
      </w:r>
    </w:p>
    <w:p w:rsidR="00493F1E" w:rsidRDefault="00493F1E" w:rsidP="004C267C">
      <w:pPr>
        <w:rPr>
          <w:rFonts w:cs="Arial"/>
        </w:rPr>
      </w:pPr>
      <w:r>
        <w:rPr>
          <w:rFonts w:cs="Arial"/>
        </w:rPr>
        <w:t>Sally Robinson also recommended the Board approve the following Executive Officers for the term beginning July 1, 2015:</w:t>
      </w:r>
    </w:p>
    <w:p w:rsidR="00493F1E" w:rsidRDefault="00493F1E" w:rsidP="00493F1E">
      <w:pPr>
        <w:pStyle w:val="ListParagraph"/>
        <w:numPr>
          <w:ilvl w:val="0"/>
          <w:numId w:val="12"/>
        </w:numPr>
        <w:rPr>
          <w:rFonts w:cs="Arial"/>
        </w:rPr>
      </w:pPr>
      <w:r>
        <w:rPr>
          <w:rFonts w:cs="Arial"/>
        </w:rPr>
        <w:t>Jim Woodward, Chair</w:t>
      </w:r>
    </w:p>
    <w:p w:rsidR="00493F1E" w:rsidRDefault="00493F1E" w:rsidP="00493F1E">
      <w:pPr>
        <w:pStyle w:val="ListParagraph"/>
        <w:numPr>
          <w:ilvl w:val="0"/>
          <w:numId w:val="12"/>
        </w:numPr>
        <w:rPr>
          <w:rFonts w:cs="Arial"/>
        </w:rPr>
      </w:pPr>
      <w:r>
        <w:rPr>
          <w:rFonts w:cs="Arial"/>
        </w:rPr>
        <w:t>Linda Lockman-Brooks, Vice Chair</w:t>
      </w:r>
    </w:p>
    <w:p w:rsidR="00493F1E" w:rsidRDefault="00493F1E" w:rsidP="00493F1E">
      <w:pPr>
        <w:pStyle w:val="ListParagraph"/>
        <w:numPr>
          <w:ilvl w:val="0"/>
          <w:numId w:val="12"/>
        </w:numPr>
        <w:rPr>
          <w:rFonts w:cs="Arial"/>
        </w:rPr>
      </w:pPr>
      <w:r>
        <w:rPr>
          <w:rFonts w:cs="Arial"/>
        </w:rPr>
        <w:t>Holly Welch Stubbing, Treasurer/Secretary</w:t>
      </w:r>
    </w:p>
    <w:p w:rsidR="00493F1E" w:rsidRDefault="00A22307" w:rsidP="00493F1E">
      <w:pPr>
        <w:rPr>
          <w:rFonts w:cs="Arial"/>
          <w:u w:val="single"/>
        </w:rPr>
      </w:pPr>
      <w:r>
        <w:rPr>
          <w:rFonts w:cs="Arial"/>
          <w:u w:val="single"/>
        </w:rPr>
        <w:t>On a</w:t>
      </w:r>
      <w:r w:rsidR="00493F1E" w:rsidRPr="00493F1E">
        <w:rPr>
          <w:rFonts w:cs="Arial"/>
          <w:u w:val="single"/>
        </w:rPr>
        <w:t xml:space="preserve"> motion by Sally Robinson, seconded by Molly Griffin, the Board unanimously approved the Library Foundation’s Executive Board of Jim Woodwar</w:t>
      </w:r>
      <w:r w:rsidR="00493F1E">
        <w:rPr>
          <w:rFonts w:cs="Arial"/>
          <w:u w:val="single"/>
        </w:rPr>
        <w:t>d</w:t>
      </w:r>
      <w:r w:rsidR="00493F1E" w:rsidRPr="00493F1E">
        <w:rPr>
          <w:rFonts w:cs="Arial"/>
          <w:u w:val="single"/>
        </w:rPr>
        <w:t>, Chair, Linda Lockman-Brooks, Vice Chair and Holly Welch Stubbing, Treasurer/Secretary for the</w:t>
      </w:r>
      <w:r w:rsidR="00493F1E">
        <w:rPr>
          <w:rFonts w:cs="Arial"/>
          <w:u w:val="single"/>
        </w:rPr>
        <w:t xml:space="preserve"> term beginning</w:t>
      </w:r>
      <w:r w:rsidR="00493F1E" w:rsidRPr="00493F1E">
        <w:rPr>
          <w:rFonts w:cs="Arial"/>
          <w:u w:val="single"/>
        </w:rPr>
        <w:t xml:space="preserve"> July 1, 2015.</w:t>
      </w:r>
    </w:p>
    <w:p w:rsidR="003F165A" w:rsidRDefault="003F165A" w:rsidP="003F165A">
      <w:pPr>
        <w:spacing w:after="0"/>
        <w:rPr>
          <w:rFonts w:cs="Arial"/>
        </w:rPr>
      </w:pPr>
      <w:r>
        <w:rPr>
          <w:rFonts w:cs="Arial"/>
        </w:rPr>
        <w:t>Sally Robinson reported the Board of Trustees has approved four new additions to the Foundation Board:</w:t>
      </w:r>
    </w:p>
    <w:p w:rsidR="003F165A" w:rsidRDefault="003F165A" w:rsidP="003F165A">
      <w:pPr>
        <w:pStyle w:val="ListParagraph"/>
        <w:numPr>
          <w:ilvl w:val="0"/>
          <w:numId w:val="13"/>
        </w:numPr>
        <w:spacing w:after="0"/>
        <w:rPr>
          <w:rFonts w:cs="Arial"/>
        </w:rPr>
      </w:pPr>
      <w:r>
        <w:rPr>
          <w:rFonts w:cs="Arial"/>
        </w:rPr>
        <w:t>Ann Caulkins- President and Publisher of the Charlotte Observer</w:t>
      </w:r>
    </w:p>
    <w:p w:rsidR="003F165A" w:rsidRDefault="003F165A" w:rsidP="003F165A">
      <w:pPr>
        <w:pStyle w:val="ListParagraph"/>
        <w:numPr>
          <w:ilvl w:val="0"/>
          <w:numId w:val="13"/>
        </w:numPr>
        <w:spacing w:after="0"/>
        <w:rPr>
          <w:rFonts w:cs="Arial"/>
        </w:rPr>
      </w:pPr>
      <w:r>
        <w:rPr>
          <w:rFonts w:cs="Arial"/>
        </w:rPr>
        <w:t>Crawford Pounds- Managing Director of Pricewaterhouse Coopers, LLP</w:t>
      </w:r>
    </w:p>
    <w:p w:rsidR="003F165A" w:rsidRDefault="003F165A" w:rsidP="003F165A">
      <w:pPr>
        <w:pStyle w:val="ListParagraph"/>
        <w:numPr>
          <w:ilvl w:val="0"/>
          <w:numId w:val="13"/>
        </w:numPr>
        <w:spacing w:after="0"/>
        <w:rPr>
          <w:rFonts w:cs="Arial"/>
        </w:rPr>
      </w:pPr>
      <w:r>
        <w:rPr>
          <w:rFonts w:cs="Arial"/>
        </w:rPr>
        <w:t>Paige Roselle- Publisher of SOCIETY Charlotte magazine</w:t>
      </w:r>
    </w:p>
    <w:p w:rsidR="003F165A" w:rsidRDefault="003F165A" w:rsidP="003F165A">
      <w:pPr>
        <w:pStyle w:val="ListParagraph"/>
        <w:numPr>
          <w:ilvl w:val="0"/>
          <w:numId w:val="13"/>
        </w:numPr>
        <w:spacing w:after="0"/>
        <w:rPr>
          <w:rFonts w:cs="Arial"/>
        </w:rPr>
      </w:pPr>
      <w:r>
        <w:rPr>
          <w:rFonts w:cs="Arial"/>
        </w:rPr>
        <w:t>Lauren Woodruff- SVP, Charlotte Market Manager at Bank of America</w:t>
      </w:r>
    </w:p>
    <w:p w:rsidR="003F165A" w:rsidRDefault="003F165A" w:rsidP="003F165A">
      <w:pPr>
        <w:spacing w:after="0"/>
        <w:rPr>
          <w:rFonts w:cs="Arial"/>
        </w:rPr>
      </w:pPr>
    </w:p>
    <w:p w:rsidR="003F165A" w:rsidRDefault="004151DD" w:rsidP="003F165A">
      <w:pPr>
        <w:spacing w:after="0"/>
        <w:rPr>
          <w:rFonts w:cs="Arial"/>
        </w:rPr>
      </w:pPr>
      <w:r>
        <w:rPr>
          <w:rFonts w:cs="Arial"/>
        </w:rPr>
        <w:t>After some discussion on the merits of the new members Jenni Gaisbauer reported that there were still two positions on the Board open and that the Foundation Team along with the Library would work hard to diversify the Board and have better community representation.</w:t>
      </w:r>
    </w:p>
    <w:p w:rsidR="004151DD" w:rsidRDefault="004151DD" w:rsidP="003F165A">
      <w:pPr>
        <w:spacing w:after="0"/>
        <w:rPr>
          <w:rFonts w:cs="Arial"/>
        </w:rPr>
      </w:pPr>
    </w:p>
    <w:p w:rsidR="004151DD" w:rsidRDefault="004151DD" w:rsidP="003F165A">
      <w:pPr>
        <w:spacing w:after="0"/>
        <w:rPr>
          <w:rFonts w:cs="Arial"/>
        </w:rPr>
      </w:pPr>
      <w:r>
        <w:rPr>
          <w:rFonts w:cs="Arial"/>
        </w:rPr>
        <w:t xml:space="preserve">Rob Harrington </w:t>
      </w:r>
      <w:r w:rsidR="002C29D4">
        <w:rPr>
          <w:rFonts w:cs="Arial"/>
        </w:rPr>
        <w:t xml:space="preserve">implored the group to work diligently to find minority candidates and fill two remaining vacancies quickly.  </w:t>
      </w:r>
    </w:p>
    <w:p w:rsidR="002C29D4" w:rsidRPr="003F165A" w:rsidRDefault="002C29D4" w:rsidP="003F165A">
      <w:pPr>
        <w:spacing w:after="0"/>
        <w:rPr>
          <w:rFonts w:cs="Arial"/>
        </w:rPr>
      </w:pPr>
    </w:p>
    <w:p w:rsidR="004229D9" w:rsidRDefault="00CF5E48" w:rsidP="00E83E6F">
      <w:pPr>
        <w:jc w:val="center"/>
        <w:rPr>
          <w:rFonts w:cs="Arial"/>
          <w:u w:val="single"/>
        </w:rPr>
      </w:pPr>
      <w:r>
        <w:rPr>
          <w:rFonts w:cs="Arial"/>
          <w:u w:val="single"/>
        </w:rPr>
        <w:t>Library Report</w:t>
      </w:r>
    </w:p>
    <w:p w:rsidR="001811A4" w:rsidRDefault="002C29D4" w:rsidP="001811A4">
      <w:pPr>
        <w:rPr>
          <w:rFonts w:cs="Arial"/>
        </w:rPr>
      </w:pPr>
      <w:r>
        <w:rPr>
          <w:rFonts w:cs="Arial"/>
        </w:rPr>
        <w:t xml:space="preserve">Lee Keesler provided a CEO Report on the Library’s budget and other major initiatives. </w:t>
      </w:r>
    </w:p>
    <w:p w:rsidR="002C29D4" w:rsidRDefault="002C29D4" w:rsidP="009C52CC">
      <w:pPr>
        <w:rPr>
          <w:rFonts w:cs="Arial"/>
          <w:u w:val="single"/>
        </w:rPr>
      </w:pPr>
      <w:r w:rsidRPr="002C29D4">
        <w:rPr>
          <w:rFonts w:cs="Arial"/>
          <w:u w:val="single"/>
        </w:rPr>
        <w:t>Budget</w:t>
      </w:r>
      <w:r>
        <w:rPr>
          <w:rFonts w:cs="Arial"/>
          <w:u w:val="single"/>
        </w:rPr>
        <w:t xml:space="preserve"> Update</w:t>
      </w:r>
    </w:p>
    <w:p w:rsidR="002C29D4" w:rsidRPr="002C29D4" w:rsidRDefault="002C29D4" w:rsidP="002C29D4">
      <w:pPr>
        <w:pStyle w:val="ListParagraph"/>
        <w:numPr>
          <w:ilvl w:val="0"/>
          <w:numId w:val="14"/>
        </w:numPr>
        <w:rPr>
          <w:rFonts w:cs="Arial"/>
          <w:u w:val="single"/>
        </w:rPr>
      </w:pPr>
      <w:r>
        <w:rPr>
          <w:rFonts w:cs="Arial"/>
        </w:rPr>
        <w:t>The Library’s three budge</w:t>
      </w:r>
      <w:r w:rsidR="00AD7231">
        <w:rPr>
          <w:rFonts w:cs="Arial"/>
        </w:rPr>
        <w:t>t</w:t>
      </w:r>
      <w:r>
        <w:rPr>
          <w:rFonts w:cs="Arial"/>
        </w:rPr>
        <w:t xml:space="preserve"> priorities are:</w:t>
      </w:r>
    </w:p>
    <w:p w:rsidR="002C29D4" w:rsidRPr="002C29D4" w:rsidRDefault="002C29D4" w:rsidP="002C29D4">
      <w:pPr>
        <w:pStyle w:val="ListParagraph"/>
        <w:numPr>
          <w:ilvl w:val="1"/>
          <w:numId w:val="14"/>
        </w:numPr>
        <w:rPr>
          <w:rFonts w:cs="Arial"/>
          <w:u w:val="single"/>
        </w:rPr>
      </w:pPr>
      <w:r>
        <w:rPr>
          <w:rFonts w:cs="Arial"/>
        </w:rPr>
        <w:t>Digital Strategy</w:t>
      </w:r>
    </w:p>
    <w:p w:rsidR="002C29D4" w:rsidRPr="002C29D4" w:rsidRDefault="00A22307" w:rsidP="002C29D4">
      <w:pPr>
        <w:pStyle w:val="ListParagraph"/>
        <w:numPr>
          <w:ilvl w:val="2"/>
          <w:numId w:val="14"/>
        </w:numPr>
        <w:rPr>
          <w:rFonts w:cs="Arial"/>
          <w:u w:val="single"/>
        </w:rPr>
      </w:pPr>
      <w:r>
        <w:rPr>
          <w:rFonts w:cs="Arial"/>
        </w:rPr>
        <w:t>Digital c</w:t>
      </w:r>
      <w:r w:rsidR="002C29D4">
        <w:rPr>
          <w:rFonts w:cs="Arial"/>
        </w:rPr>
        <w:t>ollections</w:t>
      </w:r>
    </w:p>
    <w:p w:rsidR="002C29D4" w:rsidRPr="002C29D4" w:rsidRDefault="00A22307" w:rsidP="002C29D4">
      <w:pPr>
        <w:pStyle w:val="ListParagraph"/>
        <w:numPr>
          <w:ilvl w:val="2"/>
          <w:numId w:val="14"/>
        </w:numPr>
        <w:rPr>
          <w:rFonts w:cs="Arial"/>
          <w:u w:val="single"/>
        </w:rPr>
      </w:pPr>
      <w:r>
        <w:rPr>
          <w:rFonts w:cs="Arial"/>
        </w:rPr>
        <w:t>Discovery l</w:t>
      </w:r>
      <w:r w:rsidR="002C29D4">
        <w:rPr>
          <w:rFonts w:cs="Arial"/>
        </w:rPr>
        <w:t>ayer</w:t>
      </w:r>
    </w:p>
    <w:p w:rsidR="002C29D4" w:rsidRPr="002C29D4" w:rsidRDefault="0000098D" w:rsidP="002C29D4">
      <w:pPr>
        <w:pStyle w:val="ListParagraph"/>
        <w:numPr>
          <w:ilvl w:val="2"/>
          <w:numId w:val="14"/>
        </w:numPr>
        <w:rPr>
          <w:rFonts w:cs="Arial"/>
          <w:u w:val="single"/>
        </w:rPr>
      </w:pPr>
      <w:r>
        <w:rPr>
          <w:rFonts w:cs="Arial"/>
        </w:rPr>
        <w:t xml:space="preserve">New </w:t>
      </w:r>
      <w:r w:rsidR="002C29D4">
        <w:rPr>
          <w:rFonts w:cs="Arial"/>
        </w:rPr>
        <w:t>website</w:t>
      </w:r>
    </w:p>
    <w:p w:rsidR="002C29D4" w:rsidRPr="002C29D4" w:rsidRDefault="002C29D4" w:rsidP="002C29D4">
      <w:pPr>
        <w:pStyle w:val="ListParagraph"/>
        <w:numPr>
          <w:ilvl w:val="2"/>
          <w:numId w:val="14"/>
        </w:numPr>
        <w:rPr>
          <w:rFonts w:cs="Arial"/>
          <w:u w:val="single"/>
        </w:rPr>
      </w:pPr>
      <w:r>
        <w:rPr>
          <w:rFonts w:cs="Arial"/>
        </w:rPr>
        <w:t>New electronic devices for staff and cu</w:t>
      </w:r>
      <w:r w:rsidR="0000098D">
        <w:rPr>
          <w:rFonts w:cs="Arial"/>
        </w:rPr>
        <w:t>s</w:t>
      </w:r>
      <w:r>
        <w:rPr>
          <w:rFonts w:cs="Arial"/>
        </w:rPr>
        <w:t>tomers</w:t>
      </w:r>
    </w:p>
    <w:p w:rsidR="002C29D4" w:rsidRPr="002C29D4" w:rsidRDefault="002C29D4" w:rsidP="002C29D4">
      <w:pPr>
        <w:pStyle w:val="ListParagraph"/>
        <w:numPr>
          <w:ilvl w:val="2"/>
          <w:numId w:val="14"/>
        </w:numPr>
        <w:rPr>
          <w:rFonts w:cs="Arial"/>
          <w:u w:val="single"/>
        </w:rPr>
      </w:pPr>
      <w:r>
        <w:rPr>
          <w:rFonts w:cs="Arial"/>
        </w:rPr>
        <w:t>Bandwidth</w:t>
      </w:r>
    </w:p>
    <w:p w:rsidR="002C29D4" w:rsidRPr="002C29D4" w:rsidRDefault="002C29D4" w:rsidP="002C29D4">
      <w:pPr>
        <w:pStyle w:val="ListParagraph"/>
        <w:numPr>
          <w:ilvl w:val="1"/>
          <w:numId w:val="14"/>
        </w:numPr>
        <w:rPr>
          <w:rFonts w:cs="Arial"/>
          <w:u w:val="single"/>
        </w:rPr>
      </w:pPr>
      <w:r>
        <w:rPr>
          <w:rFonts w:cs="Arial"/>
        </w:rPr>
        <w:t>Main Library Reinvention</w:t>
      </w:r>
      <w:r>
        <w:rPr>
          <w:rFonts w:cs="Arial"/>
        </w:rPr>
        <w:tab/>
      </w:r>
    </w:p>
    <w:p w:rsidR="0000098D" w:rsidRPr="00A22307" w:rsidRDefault="0000098D" w:rsidP="00A22307">
      <w:pPr>
        <w:pStyle w:val="ListParagraph"/>
        <w:numPr>
          <w:ilvl w:val="2"/>
          <w:numId w:val="14"/>
        </w:numPr>
        <w:spacing w:after="0"/>
        <w:rPr>
          <w:rFonts w:cs="Arial"/>
        </w:rPr>
      </w:pPr>
      <w:r w:rsidRPr="00A22307">
        <w:rPr>
          <w:rFonts w:cs="Arial"/>
        </w:rPr>
        <w:t>Planning is underway</w:t>
      </w:r>
      <w:r w:rsidR="00A22307" w:rsidRPr="00A22307">
        <w:rPr>
          <w:rFonts w:cs="Arial"/>
        </w:rPr>
        <w:t xml:space="preserve"> by a Main Library Reinvention Advisory Committee.  The </w:t>
      </w:r>
      <w:r w:rsidR="00A22307">
        <w:rPr>
          <w:rFonts w:cs="Arial"/>
        </w:rPr>
        <w:t>c</w:t>
      </w:r>
      <w:r w:rsidR="00A22307" w:rsidRPr="00A22307">
        <w:rPr>
          <w:rFonts w:cs="Arial"/>
        </w:rPr>
        <w:t>ommittee will meet again in April.  The group is working with Rodgers Builders on estimates for</w:t>
      </w:r>
      <w:r w:rsidR="00A22307">
        <w:rPr>
          <w:rFonts w:cs="Arial"/>
        </w:rPr>
        <w:t xml:space="preserve"> both</w:t>
      </w:r>
      <w:r w:rsidR="00A22307" w:rsidRPr="00A22307">
        <w:rPr>
          <w:rFonts w:cs="Arial"/>
        </w:rPr>
        <w:t xml:space="preserve"> a renovation and a re-build.  </w:t>
      </w:r>
    </w:p>
    <w:p w:rsidR="0000098D" w:rsidRPr="0000098D" w:rsidRDefault="0000098D" w:rsidP="0000098D">
      <w:pPr>
        <w:pStyle w:val="ListParagraph"/>
        <w:numPr>
          <w:ilvl w:val="1"/>
          <w:numId w:val="14"/>
        </w:numPr>
        <w:rPr>
          <w:rFonts w:cs="Arial"/>
          <w:u w:val="single"/>
        </w:rPr>
      </w:pPr>
      <w:r>
        <w:rPr>
          <w:rFonts w:cs="Arial"/>
        </w:rPr>
        <w:t>Business Platform</w:t>
      </w:r>
    </w:p>
    <w:p w:rsidR="0000098D" w:rsidRPr="0000098D" w:rsidRDefault="0000098D" w:rsidP="0000098D">
      <w:pPr>
        <w:pStyle w:val="ListParagraph"/>
        <w:numPr>
          <w:ilvl w:val="2"/>
          <w:numId w:val="14"/>
        </w:numPr>
        <w:spacing w:after="0"/>
        <w:rPr>
          <w:rFonts w:cs="Arial"/>
          <w:u w:val="single"/>
        </w:rPr>
      </w:pPr>
      <w:r>
        <w:rPr>
          <w:rFonts w:cs="Arial"/>
        </w:rPr>
        <w:t>Infrastructure</w:t>
      </w:r>
    </w:p>
    <w:p w:rsidR="0000098D" w:rsidRDefault="0000098D" w:rsidP="0000098D">
      <w:pPr>
        <w:spacing w:after="0"/>
        <w:rPr>
          <w:rFonts w:cs="Arial"/>
          <w:u w:val="single"/>
        </w:rPr>
      </w:pPr>
    </w:p>
    <w:p w:rsidR="00A22307" w:rsidRDefault="00AD7231" w:rsidP="00A22307">
      <w:pPr>
        <w:spacing w:after="0"/>
        <w:rPr>
          <w:rFonts w:cs="Arial"/>
        </w:rPr>
      </w:pPr>
      <w:r>
        <w:rPr>
          <w:rFonts w:cs="Arial"/>
        </w:rPr>
        <w:lastRenderedPageBreak/>
        <w:t>There will be some</w:t>
      </w:r>
      <w:r w:rsidR="00A22307">
        <w:rPr>
          <w:rFonts w:cs="Arial"/>
        </w:rPr>
        <w:t xml:space="preserve"> budget</w:t>
      </w:r>
      <w:r>
        <w:rPr>
          <w:rFonts w:cs="Arial"/>
        </w:rPr>
        <w:t xml:space="preserve"> capacity around funding </w:t>
      </w:r>
      <w:r w:rsidR="006E05D3">
        <w:rPr>
          <w:rFonts w:cs="Arial"/>
        </w:rPr>
        <w:t xml:space="preserve">smart, one-time investments </w:t>
      </w:r>
      <w:r w:rsidR="00A22307">
        <w:rPr>
          <w:rFonts w:cs="Arial"/>
        </w:rPr>
        <w:t>however;</w:t>
      </w:r>
      <w:r w:rsidR="006E05D3">
        <w:rPr>
          <w:rFonts w:cs="Arial"/>
        </w:rPr>
        <w:t xml:space="preserve"> we should not rely on Mecklenburg County for growth capital.  Mecklenburg County is keeping a close eye on the sales tax redistribution issue in Raleigh.  This issue has the capacity to change the budget outlook.</w:t>
      </w:r>
    </w:p>
    <w:p w:rsidR="00A22307" w:rsidRDefault="00A22307" w:rsidP="00A22307">
      <w:pPr>
        <w:spacing w:after="0"/>
        <w:rPr>
          <w:rFonts w:cs="Arial"/>
        </w:rPr>
      </w:pPr>
    </w:p>
    <w:p w:rsidR="00A22307" w:rsidRPr="00A22307" w:rsidRDefault="00A22307" w:rsidP="009C52CC">
      <w:pPr>
        <w:spacing w:after="0"/>
        <w:rPr>
          <w:rFonts w:cs="Arial"/>
          <w:i/>
          <w:u w:val="single"/>
        </w:rPr>
      </w:pPr>
      <w:r w:rsidRPr="00A22307">
        <w:rPr>
          <w:rFonts w:cs="Arial"/>
          <w:i/>
          <w:u w:val="single"/>
        </w:rPr>
        <w:t>Blueprint</w:t>
      </w:r>
      <w:r>
        <w:rPr>
          <w:rFonts w:cs="Arial"/>
          <w:i/>
          <w:u w:val="single"/>
        </w:rPr>
        <w:t xml:space="preserve"> </w:t>
      </w:r>
      <w:r w:rsidRPr="00A22307">
        <w:rPr>
          <w:rFonts w:cs="Arial"/>
          <w:u w:val="single"/>
        </w:rPr>
        <w:t>Update</w:t>
      </w:r>
    </w:p>
    <w:p w:rsidR="00A22307" w:rsidRDefault="00A22307" w:rsidP="0000098D">
      <w:pPr>
        <w:spacing w:after="0"/>
        <w:rPr>
          <w:rFonts w:cs="Arial"/>
        </w:rPr>
      </w:pPr>
    </w:p>
    <w:p w:rsidR="001231B1" w:rsidRDefault="001231B1" w:rsidP="0000098D">
      <w:pPr>
        <w:spacing w:after="0"/>
        <w:rPr>
          <w:rFonts w:cs="Arial"/>
        </w:rPr>
      </w:pPr>
      <w:r>
        <w:rPr>
          <w:rFonts w:cs="Arial"/>
        </w:rPr>
        <w:t xml:space="preserve">The Library, along with County and Board of Trustee partners, is working on </w:t>
      </w:r>
      <w:r>
        <w:rPr>
          <w:rFonts w:cs="Arial"/>
          <w:i/>
        </w:rPr>
        <w:t>Blueprint</w:t>
      </w:r>
      <w:r>
        <w:rPr>
          <w:rFonts w:cs="Arial"/>
        </w:rPr>
        <w:t xml:space="preserve">, a plan to </w:t>
      </w:r>
      <w:r w:rsidR="00A22307">
        <w:rPr>
          <w:rFonts w:cs="Arial"/>
        </w:rPr>
        <w:t xml:space="preserve">guide </w:t>
      </w:r>
      <w:r>
        <w:rPr>
          <w:rFonts w:cs="Arial"/>
        </w:rPr>
        <w:t>the Library to the place it needs to be in 10 years.  Emily Zimmern recently stated that museums need to be essential or addictive.  We want the Library to be essential or addictive to people as well.</w:t>
      </w:r>
    </w:p>
    <w:p w:rsidR="001231B1" w:rsidRDefault="001231B1" w:rsidP="0000098D">
      <w:pPr>
        <w:spacing w:after="0"/>
        <w:rPr>
          <w:rFonts w:cs="Arial"/>
        </w:rPr>
      </w:pPr>
    </w:p>
    <w:p w:rsidR="009C52CC" w:rsidRPr="009C52CC" w:rsidRDefault="009C52CC" w:rsidP="0000098D">
      <w:pPr>
        <w:spacing w:after="0"/>
        <w:rPr>
          <w:rFonts w:cs="Arial"/>
          <w:u w:val="single"/>
        </w:rPr>
      </w:pPr>
      <w:r>
        <w:rPr>
          <w:rFonts w:cs="Arial"/>
          <w:u w:val="single"/>
        </w:rPr>
        <w:t>Community Initiatives</w:t>
      </w:r>
    </w:p>
    <w:p w:rsidR="009C52CC" w:rsidRDefault="009C52CC" w:rsidP="0000098D">
      <w:pPr>
        <w:spacing w:after="0"/>
        <w:rPr>
          <w:rFonts w:cs="Arial"/>
        </w:rPr>
      </w:pPr>
    </w:p>
    <w:p w:rsidR="001231B1" w:rsidRDefault="001231B1" w:rsidP="0000098D">
      <w:pPr>
        <w:spacing w:after="0"/>
        <w:rPr>
          <w:rFonts w:cs="Arial"/>
        </w:rPr>
      </w:pPr>
      <w:r>
        <w:rPr>
          <w:rFonts w:cs="Arial"/>
        </w:rPr>
        <w:t>The Library wants to be at the table when these three major initiatives are addressed in our community:</w:t>
      </w:r>
    </w:p>
    <w:p w:rsidR="001231B1" w:rsidRDefault="001231B1" w:rsidP="001231B1">
      <w:pPr>
        <w:pStyle w:val="ListParagraph"/>
        <w:numPr>
          <w:ilvl w:val="0"/>
          <w:numId w:val="19"/>
        </w:numPr>
        <w:spacing w:after="0"/>
        <w:rPr>
          <w:rFonts w:cs="Arial"/>
        </w:rPr>
      </w:pPr>
      <w:r>
        <w:rPr>
          <w:rFonts w:cs="Arial"/>
        </w:rPr>
        <w:t>Digital Inclusion- The Library will provide space for a small group of people leading this charge.</w:t>
      </w:r>
    </w:p>
    <w:p w:rsidR="001231B1" w:rsidRDefault="001231B1" w:rsidP="001231B1">
      <w:pPr>
        <w:pStyle w:val="ListParagraph"/>
        <w:numPr>
          <w:ilvl w:val="0"/>
          <w:numId w:val="19"/>
        </w:numPr>
        <w:spacing w:after="0"/>
        <w:rPr>
          <w:rFonts w:cs="Arial"/>
        </w:rPr>
      </w:pPr>
      <w:r>
        <w:rPr>
          <w:rFonts w:cs="Arial"/>
        </w:rPr>
        <w:t>3</w:t>
      </w:r>
      <w:r w:rsidRPr="001231B1">
        <w:rPr>
          <w:rFonts w:cs="Arial"/>
          <w:vertAlign w:val="superscript"/>
        </w:rPr>
        <w:t>rd</w:t>
      </w:r>
      <w:r>
        <w:rPr>
          <w:rFonts w:cs="Arial"/>
        </w:rPr>
        <w:t xml:space="preserve"> Grade Reading- The Library is providing office space for READ Charlotte.  Because we are a potential receiver</w:t>
      </w:r>
      <w:r w:rsidR="009C52CC">
        <w:rPr>
          <w:rFonts w:cs="Arial"/>
        </w:rPr>
        <w:t xml:space="preserve"> of funds, we cannot serve</w:t>
      </w:r>
      <w:r>
        <w:rPr>
          <w:rFonts w:cs="Arial"/>
        </w:rPr>
        <w:t xml:space="preserve"> on the </w:t>
      </w:r>
      <w:r w:rsidR="009C52CC">
        <w:rPr>
          <w:rFonts w:cs="Arial"/>
        </w:rPr>
        <w:t xml:space="preserve">READ Charlotte </w:t>
      </w:r>
      <w:r>
        <w:rPr>
          <w:rFonts w:cs="Arial"/>
        </w:rPr>
        <w:t>Governing Board.</w:t>
      </w:r>
    </w:p>
    <w:p w:rsidR="001231B1" w:rsidRDefault="001231B1" w:rsidP="001231B1">
      <w:pPr>
        <w:pStyle w:val="ListParagraph"/>
        <w:numPr>
          <w:ilvl w:val="0"/>
          <w:numId w:val="19"/>
        </w:numPr>
        <w:spacing w:after="0"/>
        <w:rPr>
          <w:rFonts w:cs="Arial"/>
        </w:rPr>
      </w:pPr>
      <w:r>
        <w:rPr>
          <w:rFonts w:cs="Arial"/>
        </w:rPr>
        <w:t>Economic Mobili</w:t>
      </w:r>
      <w:r w:rsidR="00806DFB">
        <w:rPr>
          <w:rFonts w:cs="Arial"/>
        </w:rPr>
        <w:t>ty- This group is just beginning to mobilize and the Library</w:t>
      </w:r>
      <w:r>
        <w:rPr>
          <w:rFonts w:cs="Arial"/>
        </w:rPr>
        <w:t xml:space="preserve"> plan</w:t>
      </w:r>
      <w:r w:rsidR="00806DFB">
        <w:rPr>
          <w:rFonts w:cs="Arial"/>
        </w:rPr>
        <w:t>s</w:t>
      </w:r>
      <w:r>
        <w:rPr>
          <w:rFonts w:cs="Arial"/>
        </w:rPr>
        <w:t xml:space="preserve"> to meet with them</w:t>
      </w:r>
      <w:r w:rsidR="00806DFB">
        <w:rPr>
          <w:rFonts w:cs="Arial"/>
        </w:rPr>
        <w:t xml:space="preserve"> soon to see how we may</w:t>
      </w:r>
      <w:r>
        <w:rPr>
          <w:rFonts w:cs="Arial"/>
        </w:rPr>
        <w:t xml:space="preserve"> </w:t>
      </w:r>
      <w:r w:rsidR="00806DFB">
        <w:rPr>
          <w:rFonts w:cs="Arial"/>
        </w:rPr>
        <w:t>partner to help address this need.</w:t>
      </w:r>
    </w:p>
    <w:p w:rsidR="00806DFB" w:rsidRDefault="00806DFB" w:rsidP="00806DFB">
      <w:pPr>
        <w:spacing w:after="0"/>
        <w:rPr>
          <w:rFonts w:cs="Arial"/>
        </w:rPr>
      </w:pPr>
    </w:p>
    <w:p w:rsidR="00806DFB" w:rsidRPr="00806DFB" w:rsidRDefault="00806DFB" w:rsidP="00806DFB">
      <w:pPr>
        <w:spacing w:after="0"/>
        <w:rPr>
          <w:rFonts w:cs="Arial"/>
        </w:rPr>
      </w:pPr>
      <w:r>
        <w:rPr>
          <w:rFonts w:cs="Arial"/>
        </w:rPr>
        <w:t xml:space="preserve">Robin Branstrom requested the Foundation Board receive updates on these issues throughout the year since they only meet twice a year. </w:t>
      </w:r>
    </w:p>
    <w:p w:rsidR="001231B1" w:rsidRPr="001231B1" w:rsidRDefault="001231B1" w:rsidP="001231B1">
      <w:pPr>
        <w:spacing w:after="0"/>
        <w:rPr>
          <w:rFonts w:cs="Arial"/>
        </w:rPr>
      </w:pPr>
    </w:p>
    <w:p w:rsidR="003424F1" w:rsidRDefault="008D19D0" w:rsidP="00806DFB">
      <w:pPr>
        <w:jc w:val="center"/>
        <w:rPr>
          <w:rFonts w:cs="Arial"/>
          <w:u w:val="single"/>
        </w:rPr>
      </w:pPr>
      <w:r>
        <w:rPr>
          <w:rFonts w:cs="Arial"/>
          <w:u w:val="single"/>
        </w:rPr>
        <w:t>Foundation Report</w:t>
      </w:r>
    </w:p>
    <w:p w:rsidR="00744A2A" w:rsidRDefault="008D19D0" w:rsidP="008D19D0">
      <w:pPr>
        <w:rPr>
          <w:rFonts w:cs="Arial"/>
        </w:rPr>
      </w:pPr>
      <w:r>
        <w:rPr>
          <w:rFonts w:cs="Arial"/>
        </w:rPr>
        <w:t xml:space="preserve">Jenni Gaisbauer </w:t>
      </w:r>
      <w:r w:rsidR="00744A2A">
        <w:rPr>
          <w:rFonts w:cs="Arial"/>
        </w:rPr>
        <w:t>provided the following Foundation up</w:t>
      </w:r>
      <w:r w:rsidR="00502099">
        <w:rPr>
          <w:rFonts w:cs="Arial"/>
        </w:rPr>
        <w:t>d</w:t>
      </w:r>
      <w:r w:rsidR="00744A2A">
        <w:rPr>
          <w:rFonts w:cs="Arial"/>
        </w:rPr>
        <w:t>ates:</w:t>
      </w:r>
    </w:p>
    <w:p w:rsidR="00744A2A" w:rsidRPr="009C52CC" w:rsidRDefault="00744A2A" w:rsidP="00744A2A">
      <w:pPr>
        <w:spacing w:after="0"/>
        <w:rPr>
          <w:rFonts w:cs="Arial"/>
          <w:u w:val="single"/>
        </w:rPr>
      </w:pPr>
      <w:r w:rsidRPr="009C52CC">
        <w:rPr>
          <w:rFonts w:cs="Arial"/>
          <w:u w:val="single"/>
        </w:rPr>
        <w:t>Homework</w:t>
      </w:r>
    </w:p>
    <w:p w:rsidR="00744A2A" w:rsidRDefault="00744A2A" w:rsidP="00744A2A">
      <w:pPr>
        <w:pStyle w:val="ListParagraph"/>
        <w:numPr>
          <w:ilvl w:val="0"/>
          <w:numId w:val="20"/>
        </w:numPr>
        <w:spacing w:after="0"/>
        <w:rPr>
          <w:rFonts w:cs="Arial"/>
        </w:rPr>
      </w:pPr>
      <w:r>
        <w:rPr>
          <w:rFonts w:cs="Arial"/>
        </w:rPr>
        <w:t>Asked board members to provide the names of 5 people the Foundation can reach out to during the annual appeal</w:t>
      </w:r>
    </w:p>
    <w:p w:rsidR="00744A2A" w:rsidRDefault="00744A2A" w:rsidP="00744A2A">
      <w:pPr>
        <w:pStyle w:val="ListParagraph"/>
        <w:numPr>
          <w:ilvl w:val="0"/>
          <w:numId w:val="20"/>
        </w:numPr>
        <w:spacing w:after="0"/>
        <w:rPr>
          <w:rFonts w:cs="Arial"/>
        </w:rPr>
      </w:pPr>
      <w:r>
        <w:rPr>
          <w:rFonts w:cs="Arial"/>
        </w:rPr>
        <w:t>Asked board members for their favorite book</w:t>
      </w:r>
    </w:p>
    <w:p w:rsidR="00744A2A" w:rsidRDefault="00744A2A" w:rsidP="00744A2A">
      <w:pPr>
        <w:spacing w:after="0"/>
        <w:rPr>
          <w:rFonts w:cs="Arial"/>
        </w:rPr>
      </w:pPr>
    </w:p>
    <w:p w:rsidR="00744A2A" w:rsidRPr="009C52CC" w:rsidRDefault="00744A2A" w:rsidP="00744A2A">
      <w:pPr>
        <w:spacing w:after="0"/>
        <w:rPr>
          <w:rFonts w:cs="Arial"/>
          <w:u w:val="single"/>
        </w:rPr>
      </w:pPr>
      <w:r w:rsidRPr="009C52CC">
        <w:rPr>
          <w:rFonts w:cs="Arial"/>
          <w:u w:val="single"/>
        </w:rPr>
        <w:t>Financials</w:t>
      </w:r>
    </w:p>
    <w:p w:rsidR="00744A2A" w:rsidRDefault="00744A2A" w:rsidP="00744A2A">
      <w:pPr>
        <w:pStyle w:val="ListParagraph"/>
        <w:numPr>
          <w:ilvl w:val="0"/>
          <w:numId w:val="21"/>
        </w:numPr>
        <w:spacing w:after="0"/>
        <w:rPr>
          <w:rFonts w:cs="Arial"/>
        </w:rPr>
      </w:pPr>
      <w:r>
        <w:rPr>
          <w:rFonts w:cs="Arial"/>
        </w:rPr>
        <w:t>Our goal for 2015 was 1.3MM, we have raised 1.287MM year to date</w:t>
      </w:r>
    </w:p>
    <w:p w:rsidR="00744A2A" w:rsidRDefault="00744A2A" w:rsidP="00744A2A">
      <w:pPr>
        <w:pStyle w:val="ListParagraph"/>
        <w:numPr>
          <w:ilvl w:val="0"/>
          <w:numId w:val="21"/>
        </w:numPr>
        <w:spacing w:after="0"/>
        <w:rPr>
          <w:rFonts w:cs="Arial"/>
        </w:rPr>
      </w:pPr>
      <w:r w:rsidRPr="00FD1D5C">
        <w:rPr>
          <w:rFonts w:cs="Arial"/>
        </w:rPr>
        <w:t>1.287MM includes $20</w:t>
      </w:r>
      <w:r w:rsidR="00FD1D5C" w:rsidRPr="00FD1D5C">
        <w:rPr>
          <w:rFonts w:cs="Arial"/>
        </w:rPr>
        <w:t xml:space="preserve">0,000 in endowment earnings.  </w:t>
      </w:r>
      <w:r w:rsidRPr="00FD1D5C">
        <w:rPr>
          <w:rFonts w:cs="Arial"/>
        </w:rPr>
        <w:t>$86,000</w:t>
      </w:r>
      <w:r w:rsidR="00FD1D5C" w:rsidRPr="00FD1D5C">
        <w:rPr>
          <w:rFonts w:cs="Arial"/>
        </w:rPr>
        <w:t xml:space="preserve"> of the $200,000</w:t>
      </w:r>
      <w:r w:rsidRPr="00FD1D5C">
        <w:rPr>
          <w:rFonts w:cs="Arial"/>
        </w:rPr>
        <w:t xml:space="preserve"> came from </w:t>
      </w:r>
      <w:r w:rsidR="00FD1D5C" w:rsidRPr="00FD1D5C">
        <w:rPr>
          <w:rFonts w:cs="Arial"/>
        </w:rPr>
        <w:t xml:space="preserve">the </w:t>
      </w:r>
      <w:r w:rsidRPr="00FD1D5C">
        <w:rPr>
          <w:rFonts w:cs="Arial"/>
        </w:rPr>
        <w:t>unrestricted endowment</w:t>
      </w:r>
      <w:r w:rsidR="00FD1D5C">
        <w:rPr>
          <w:rFonts w:cs="Arial"/>
        </w:rPr>
        <w:t xml:space="preserve">.  </w:t>
      </w:r>
    </w:p>
    <w:p w:rsidR="00FD1D5C" w:rsidRDefault="00FD1D5C" w:rsidP="00744A2A">
      <w:pPr>
        <w:pStyle w:val="ListParagraph"/>
        <w:numPr>
          <w:ilvl w:val="0"/>
          <w:numId w:val="21"/>
        </w:numPr>
        <w:spacing w:after="0"/>
        <w:rPr>
          <w:rFonts w:cs="Arial"/>
        </w:rPr>
      </w:pPr>
      <w:r>
        <w:rPr>
          <w:rFonts w:cs="Arial"/>
        </w:rPr>
        <w:t>The Foundation would like to put that $86,000 towards our expenses that the Library currently pays for.</w:t>
      </w:r>
    </w:p>
    <w:p w:rsidR="00FD1D5C" w:rsidRDefault="00FD1D5C" w:rsidP="00FD1D5C">
      <w:pPr>
        <w:spacing w:after="0"/>
        <w:rPr>
          <w:rFonts w:cs="Arial"/>
        </w:rPr>
      </w:pPr>
    </w:p>
    <w:p w:rsidR="00FD1D5C" w:rsidRDefault="00FD1D5C" w:rsidP="00FD1D5C">
      <w:pPr>
        <w:spacing w:after="0"/>
        <w:rPr>
          <w:rFonts w:cs="Arial"/>
          <w:u w:val="single"/>
        </w:rPr>
      </w:pPr>
      <w:r>
        <w:rPr>
          <w:rFonts w:cs="Arial"/>
          <w:u w:val="single"/>
        </w:rPr>
        <w:t>On a motion by Robin Branstrom and seconded by Jim Woodward, the</w:t>
      </w:r>
      <w:r w:rsidRPr="00AA262C">
        <w:rPr>
          <w:rFonts w:cs="Arial"/>
          <w:u w:val="single"/>
        </w:rPr>
        <w:t xml:space="preserve"> Charlotte Mecklenburg Library Foundation Board of Directors unanimously agreed to</w:t>
      </w:r>
      <w:r>
        <w:rPr>
          <w:rFonts w:cs="Arial"/>
          <w:u w:val="single"/>
        </w:rPr>
        <w:t xml:space="preserve"> transfer $86,000 from the Unrestricted Endowment to the Charlotte Mecklenburg Library.</w:t>
      </w:r>
    </w:p>
    <w:p w:rsidR="00FD1D5C" w:rsidRDefault="00FD1D5C" w:rsidP="00FD1D5C">
      <w:pPr>
        <w:spacing w:after="0"/>
        <w:rPr>
          <w:rFonts w:cs="Arial"/>
          <w:u w:val="single"/>
        </w:rPr>
      </w:pPr>
    </w:p>
    <w:p w:rsidR="00FD1D5C" w:rsidRPr="009C52CC" w:rsidRDefault="00FD1D5C" w:rsidP="00FD1D5C">
      <w:pPr>
        <w:spacing w:after="0"/>
        <w:rPr>
          <w:rFonts w:cs="Arial"/>
          <w:u w:val="single"/>
        </w:rPr>
      </w:pPr>
      <w:r w:rsidRPr="009C52CC">
        <w:rPr>
          <w:rFonts w:cs="Arial"/>
          <w:u w:val="single"/>
        </w:rPr>
        <w:t>Verse &amp; Vino</w:t>
      </w:r>
    </w:p>
    <w:p w:rsidR="00FD1D5C" w:rsidRDefault="00FD1D5C" w:rsidP="00FD1D5C">
      <w:pPr>
        <w:pStyle w:val="ListParagraph"/>
        <w:numPr>
          <w:ilvl w:val="0"/>
          <w:numId w:val="22"/>
        </w:numPr>
        <w:spacing w:after="0"/>
        <w:rPr>
          <w:rFonts w:cs="Arial"/>
        </w:rPr>
      </w:pPr>
      <w:r>
        <w:rPr>
          <w:rFonts w:cs="Arial"/>
        </w:rPr>
        <w:t>Verse &amp; Vino will be held November 5, 2015</w:t>
      </w:r>
    </w:p>
    <w:p w:rsidR="00FD1D5C" w:rsidRDefault="00FD1D5C" w:rsidP="00FD1D5C">
      <w:pPr>
        <w:pStyle w:val="ListParagraph"/>
        <w:numPr>
          <w:ilvl w:val="0"/>
          <w:numId w:val="22"/>
        </w:numPr>
        <w:spacing w:after="0"/>
        <w:rPr>
          <w:rFonts w:cs="Arial"/>
        </w:rPr>
      </w:pPr>
      <w:r>
        <w:rPr>
          <w:rFonts w:cs="Arial"/>
        </w:rPr>
        <w:t>Sheri Lynch will be the MC for the event</w:t>
      </w:r>
    </w:p>
    <w:p w:rsidR="00FD1D5C" w:rsidRDefault="00502099" w:rsidP="00FD1D5C">
      <w:pPr>
        <w:pStyle w:val="ListParagraph"/>
        <w:numPr>
          <w:ilvl w:val="0"/>
          <w:numId w:val="22"/>
        </w:numPr>
        <w:spacing w:after="0"/>
        <w:rPr>
          <w:rFonts w:cs="Arial"/>
        </w:rPr>
      </w:pPr>
      <w:r>
        <w:rPr>
          <w:rFonts w:cs="Arial"/>
        </w:rPr>
        <w:t>PNC has come aboard as our Presenting Sponsor</w:t>
      </w:r>
    </w:p>
    <w:p w:rsidR="00502099" w:rsidRDefault="00502099" w:rsidP="00FD1D5C">
      <w:pPr>
        <w:pStyle w:val="ListParagraph"/>
        <w:numPr>
          <w:ilvl w:val="0"/>
          <w:numId w:val="22"/>
        </w:numPr>
        <w:spacing w:after="0"/>
        <w:rPr>
          <w:rFonts w:cs="Arial"/>
        </w:rPr>
      </w:pPr>
      <w:r>
        <w:rPr>
          <w:rFonts w:cs="Arial"/>
        </w:rPr>
        <w:lastRenderedPageBreak/>
        <w:t>The price for individual tickets will remain $125.00</w:t>
      </w:r>
    </w:p>
    <w:p w:rsidR="00502099" w:rsidRDefault="00502099" w:rsidP="00FD1D5C">
      <w:pPr>
        <w:pStyle w:val="ListParagraph"/>
        <w:numPr>
          <w:ilvl w:val="0"/>
          <w:numId w:val="22"/>
        </w:numPr>
        <w:spacing w:after="0"/>
        <w:rPr>
          <w:rFonts w:cs="Arial"/>
        </w:rPr>
      </w:pPr>
      <w:r>
        <w:rPr>
          <w:rFonts w:cs="Arial"/>
        </w:rPr>
        <w:t xml:space="preserve">We have added a Book Club Table rate of $1,500 </w:t>
      </w:r>
    </w:p>
    <w:p w:rsidR="00502099" w:rsidRDefault="00502099" w:rsidP="00FD1D5C">
      <w:pPr>
        <w:pStyle w:val="ListParagraph"/>
        <w:numPr>
          <w:ilvl w:val="0"/>
          <w:numId w:val="22"/>
        </w:numPr>
        <w:spacing w:after="0"/>
        <w:rPr>
          <w:rFonts w:cs="Arial"/>
        </w:rPr>
      </w:pPr>
      <w:r>
        <w:rPr>
          <w:rFonts w:cs="Arial"/>
        </w:rPr>
        <w:t>There will be no invitations sent this year</w:t>
      </w:r>
    </w:p>
    <w:p w:rsidR="00502099" w:rsidRDefault="00502099" w:rsidP="00FD1D5C">
      <w:pPr>
        <w:pStyle w:val="ListParagraph"/>
        <w:numPr>
          <w:ilvl w:val="0"/>
          <w:numId w:val="22"/>
        </w:numPr>
        <w:spacing w:after="0"/>
        <w:rPr>
          <w:rFonts w:cs="Arial"/>
        </w:rPr>
      </w:pPr>
      <w:r>
        <w:rPr>
          <w:rFonts w:cs="Arial"/>
        </w:rPr>
        <w:t>Karen Beach is working on securing the 5 authors.  She is currently speaking with Lee Childs, Winston Groome, Dolen Perkins-Valdez and Gregory McGuire</w:t>
      </w:r>
    </w:p>
    <w:p w:rsidR="00502099" w:rsidRDefault="00502099" w:rsidP="00502099">
      <w:pPr>
        <w:spacing w:after="0"/>
        <w:rPr>
          <w:rFonts w:cs="Arial"/>
        </w:rPr>
      </w:pPr>
    </w:p>
    <w:p w:rsidR="00502099" w:rsidRPr="009C52CC" w:rsidRDefault="009C52CC" w:rsidP="00502099">
      <w:pPr>
        <w:spacing w:after="0"/>
        <w:rPr>
          <w:rFonts w:cs="Arial"/>
          <w:u w:val="single"/>
        </w:rPr>
      </w:pPr>
      <w:r>
        <w:rPr>
          <w:rFonts w:cs="Arial"/>
          <w:u w:val="single"/>
        </w:rPr>
        <w:t>EpicFest</w:t>
      </w:r>
    </w:p>
    <w:p w:rsidR="00502099" w:rsidRDefault="00502099" w:rsidP="00502099">
      <w:pPr>
        <w:pStyle w:val="ListParagraph"/>
        <w:numPr>
          <w:ilvl w:val="0"/>
          <w:numId w:val="23"/>
        </w:numPr>
        <w:spacing w:after="0"/>
        <w:rPr>
          <w:rFonts w:cs="Arial"/>
        </w:rPr>
      </w:pPr>
      <w:r>
        <w:rPr>
          <w:rFonts w:cs="Arial"/>
        </w:rPr>
        <w:t>This will be the first year of EpicFest, a companion event to Verse &amp; Vino, held on Friday November 6 and Saturday, November 7</w:t>
      </w:r>
    </w:p>
    <w:p w:rsidR="00502099" w:rsidRDefault="00502099" w:rsidP="00502099">
      <w:pPr>
        <w:pStyle w:val="ListParagraph"/>
        <w:numPr>
          <w:ilvl w:val="0"/>
          <w:numId w:val="23"/>
        </w:numPr>
        <w:spacing w:after="0"/>
        <w:rPr>
          <w:rFonts w:cs="Arial"/>
        </w:rPr>
      </w:pPr>
      <w:r>
        <w:rPr>
          <w:rFonts w:cs="Arial"/>
        </w:rPr>
        <w:t>It is a free literary festival for children and families to encourage a love of reading</w:t>
      </w:r>
    </w:p>
    <w:p w:rsidR="00502099" w:rsidRDefault="00502099" w:rsidP="00502099">
      <w:pPr>
        <w:pStyle w:val="ListParagraph"/>
        <w:numPr>
          <w:ilvl w:val="0"/>
          <w:numId w:val="23"/>
        </w:numPr>
        <w:spacing w:after="0"/>
        <w:rPr>
          <w:rFonts w:cs="Arial"/>
        </w:rPr>
      </w:pPr>
      <w:r>
        <w:rPr>
          <w:rFonts w:cs="Arial"/>
        </w:rPr>
        <w:t>We hope this event will connect attendees to the Library</w:t>
      </w:r>
    </w:p>
    <w:p w:rsidR="00502099" w:rsidRDefault="00502099" w:rsidP="00502099">
      <w:pPr>
        <w:pStyle w:val="ListParagraph"/>
        <w:numPr>
          <w:ilvl w:val="0"/>
          <w:numId w:val="23"/>
        </w:numPr>
        <w:spacing w:after="0"/>
        <w:rPr>
          <w:rFonts w:cs="Arial"/>
        </w:rPr>
      </w:pPr>
      <w:r>
        <w:rPr>
          <w:rFonts w:cs="Arial"/>
        </w:rPr>
        <w:t>The Presenting Sponsor will be Wells Fargo</w:t>
      </w:r>
    </w:p>
    <w:p w:rsidR="00502099" w:rsidRDefault="00502099" w:rsidP="00502099">
      <w:pPr>
        <w:spacing w:after="0"/>
        <w:rPr>
          <w:rFonts w:cs="Arial"/>
        </w:rPr>
      </w:pPr>
    </w:p>
    <w:p w:rsidR="00502099" w:rsidRPr="009C52CC" w:rsidRDefault="00502099" w:rsidP="00502099">
      <w:pPr>
        <w:spacing w:after="0"/>
        <w:rPr>
          <w:rFonts w:cs="Arial"/>
          <w:u w:val="single"/>
        </w:rPr>
      </w:pPr>
      <w:r w:rsidRPr="009C52CC">
        <w:rPr>
          <w:rFonts w:cs="Arial"/>
          <w:u w:val="single"/>
        </w:rPr>
        <w:t>Fundraising Summit</w:t>
      </w:r>
    </w:p>
    <w:p w:rsidR="0015098C" w:rsidRDefault="00502099" w:rsidP="0015098C">
      <w:pPr>
        <w:pStyle w:val="ListParagraph"/>
        <w:numPr>
          <w:ilvl w:val="0"/>
          <w:numId w:val="24"/>
        </w:numPr>
        <w:spacing w:after="0"/>
        <w:rPr>
          <w:rFonts w:cs="Arial"/>
        </w:rPr>
      </w:pPr>
      <w:r>
        <w:rPr>
          <w:rFonts w:cs="Arial"/>
        </w:rPr>
        <w:t>The Library Foundation will be holding a one-day, Fundraising Summit at Foundation For The Carolinas o</w:t>
      </w:r>
      <w:r w:rsidR="0015098C">
        <w:rPr>
          <w:rFonts w:cs="Arial"/>
        </w:rPr>
        <w:t>n Friday, May 15</w:t>
      </w:r>
    </w:p>
    <w:p w:rsidR="0015098C" w:rsidRDefault="0015098C" w:rsidP="0015098C">
      <w:pPr>
        <w:pStyle w:val="ListParagraph"/>
        <w:numPr>
          <w:ilvl w:val="0"/>
          <w:numId w:val="24"/>
        </w:numPr>
        <w:spacing w:after="0"/>
        <w:rPr>
          <w:rFonts w:cs="Arial"/>
        </w:rPr>
      </w:pPr>
      <w:r>
        <w:rPr>
          <w:rFonts w:cs="Arial"/>
        </w:rPr>
        <w:t>The presenting sponsor will be Duke Energy</w:t>
      </w:r>
    </w:p>
    <w:p w:rsidR="0015098C" w:rsidRDefault="0015098C" w:rsidP="0015098C">
      <w:pPr>
        <w:spacing w:after="0"/>
        <w:rPr>
          <w:rFonts w:cs="Arial"/>
        </w:rPr>
      </w:pPr>
    </w:p>
    <w:p w:rsidR="0015098C" w:rsidRPr="009C52CC" w:rsidRDefault="0015098C" w:rsidP="0015098C">
      <w:pPr>
        <w:spacing w:after="0"/>
        <w:rPr>
          <w:rFonts w:cs="Arial"/>
          <w:u w:val="single"/>
        </w:rPr>
      </w:pPr>
      <w:r w:rsidRPr="009C52CC">
        <w:rPr>
          <w:rFonts w:cs="Arial"/>
          <w:u w:val="single"/>
        </w:rPr>
        <w:t>Get Ready With Words</w:t>
      </w:r>
    </w:p>
    <w:p w:rsidR="0015098C" w:rsidRDefault="00AD7231" w:rsidP="0015098C">
      <w:pPr>
        <w:pStyle w:val="ListParagraph"/>
        <w:numPr>
          <w:ilvl w:val="0"/>
          <w:numId w:val="25"/>
        </w:numPr>
        <w:spacing w:after="0"/>
        <w:rPr>
          <w:rFonts w:cs="Arial"/>
        </w:rPr>
      </w:pPr>
      <w:r>
        <w:rPr>
          <w:rFonts w:cs="Arial"/>
        </w:rPr>
        <w:t>PNC funding provides for Get Ready With Words</w:t>
      </w:r>
    </w:p>
    <w:p w:rsidR="00AD7231" w:rsidRDefault="00AD7231" w:rsidP="0015098C">
      <w:pPr>
        <w:pStyle w:val="ListParagraph"/>
        <w:numPr>
          <w:ilvl w:val="0"/>
          <w:numId w:val="25"/>
        </w:numPr>
        <w:spacing w:after="0"/>
        <w:rPr>
          <w:rFonts w:cs="Arial"/>
        </w:rPr>
      </w:pPr>
      <w:r>
        <w:rPr>
          <w:rFonts w:cs="Arial"/>
        </w:rPr>
        <w:t>Currently ser</w:t>
      </w:r>
      <w:r w:rsidR="00A22307">
        <w:rPr>
          <w:rFonts w:cs="Arial"/>
        </w:rPr>
        <w:t>ving 2 neighborhoods, Montclair</w:t>
      </w:r>
      <w:r>
        <w:rPr>
          <w:rFonts w:cs="Arial"/>
        </w:rPr>
        <w:t xml:space="preserve"> and Grier Heights</w:t>
      </w:r>
    </w:p>
    <w:p w:rsidR="00AD7231" w:rsidRDefault="00AD7231" w:rsidP="0015098C">
      <w:pPr>
        <w:pStyle w:val="ListParagraph"/>
        <w:numPr>
          <w:ilvl w:val="0"/>
          <w:numId w:val="25"/>
        </w:numPr>
        <w:spacing w:after="0"/>
        <w:rPr>
          <w:rFonts w:cs="Arial"/>
        </w:rPr>
      </w:pPr>
      <w:r>
        <w:rPr>
          <w:rFonts w:cs="Arial"/>
        </w:rPr>
        <w:t xml:space="preserve">Event at </w:t>
      </w:r>
      <w:r w:rsidR="00A22307">
        <w:rPr>
          <w:rFonts w:cs="Arial"/>
        </w:rPr>
        <w:t>Montclair</w:t>
      </w:r>
      <w:r>
        <w:rPr>
          <w:rFonts w:cs="Arial"/>
        </w:rPr>
        <w:t xml:space="preserve"> drew 35 families</w:t>
      </w:r>
    </w:p>
    <w:p w:rsidR="00AD7231" w:rsidRDefault="00AD7231" w:rsidP="0015098C">
      <w:pPr>
        <w:pStyle w:val="ListParagraph"/>
        <w:numPr>
          <w:ilvl w:val="0"/>
          <w:numId w:val="25"/>
        </w:numPr>
        <w:spacing w:after="0"/>
        <w:rPr>
          <w:rFonts w:cs="Arial"/>
        </w:rPr>
      </w:pPr>
      <w:r>
        <w:rPr>
          <w:rFonts w:cs="Arial"/>
        </w:rPr>
        <w:t>Next event will be April 22 if anyone would like to attend</w:t>
      </w:r>
    </w:p>
    <w:p w:rsidR="00AD7231" w:rsidRDefault="00AD7231" w:rsidP="00AD7231">
      <w:pPr>
        <w:spacing w:after="0"/>
        <w:rPr>
          <w:rFonts w:cs="Arial"/>
        </w:rPr>
      </w:pPr>
    </w:p>
    <w:p w:rsidR="00AD7231" w:rsidRPr="009C52CC" w:rsidRDefault="00AD7231" w:rsidP="00AD7231">
      <w:pPr>
        <w:spacing w:after="0"/>
        <w:rPr>
          <w:rFonts w:cs="Arial"/>
          <w:u w:val="single"/>
        </w:rPr>
      </w:pPr>
      <w:r w:rsidRPr="009C52CC">
        <w:rPr>
          <w:rFonts w:cs="Arial"/>
          <w:u w:val="single"/>
        </w:rPr>
        <w:t>Capital Campaign</w:t>
      </w:r>
    </w:p>
    <w:p w:rsidR="00AD7231" w:rsidRDefault="00AD7231" w:rsidP="00AD7231">
      <w:pPr>
        <w:pStyle w:val="ListParagraph"/>
        <w:numPr>
          <w:ilvl w:val="0"/>
          <w:numId w:val="26"/>
        </w:numPr>
        <w:spacing w:after="0"/>
        <w:rPr>
          <w:rFonts w:cs="Arial"/>
        </w:rPr>
      </w:pPr>
      <w:r>
        <w:rPr>
          <w:rFonts w:cs="Arial"/>
        </w:rPr>
        <w:t>Jenni Gaisbauer and Karen Beach attended a Capital Campaign Summit in Chicago to ensure the Foundation is ready for a capital campaign</w:t>
      </w:r>
    </w:p>
    <w:p w:rsidR="00AD7231" w:rsidRDefault="00AD7231" w:rsidP="00AD7231">
      <w:pPr>
        <w:pStyle w:val="ListParagraph"/>
        <w:numPr>
          <w:ilvl w:val="0"/>
          <w:numId w:val="26"/>
        </w:numPr>
        <w:spacing w:after="0"/>
        <w:rPr>
          <w:rFonts w:cs="Arial"/>
        </w:rPr>
      </w:pPr>
      <w:r>
        <w:rPr>
          <w:rFonts w:cs="Arial"/>
        </w:rPr>
        <w:t>Summit has energized the team</w:t>
      </w:r>
    </w:p>
    <w:p w:rsidR="00AD7231" w:rsidRDefault="00AD7231" w:rsidP="00AD7231">
      <w:pPr>
        <w:pStyle w:val="ListParagraph"/>
        <w:numPr>
          <w:ilvl w:val="0"/>
          <w:numId w:val="26"/>
        </w:numPr>
        <w:spacing w:after="0"/>
        <w:rPr>
          <w:rFonts w:cs="Arial"/>
        </w:rPr>
      </w:pPr>
      <w:r>
        <w:rPr>
          <w:rFonts w:cs="Arial"/>
        </w:rPr>
        <w:t>Foundation team will be working with Kristin Hills Bradberry as a consultant for the capital campaign</w:t>
      </w:r>
    </w:p>
    <w:p w:rsidR="00AD7231" w:rsidRDefault="00AD7231" w:rsidP="00AD7231">
      <w:pPr>
        <w:pStyle w:val="ListParagraph"/>
        <w:numPr>
          <w:ilvl w:val="0"/>
          <w:numId w:val="26"/>
        </w:numPr>
        <w:spacing w:after="0"/>
        <w:rPr>
          <w:rFonts w:cs="Arial"/>
        </w:rPr>
      </w:pPr>
      <w:r>
        <w:rPr>
          <w:rFonts w:cs="Arial"/>
        </w:rPr>
        <w:t xml:space="preserve">Realized we may not have the breadth of donor base we need </w:t>
      </w:r>
    </w:p>
    <w:p w:rsidR="00AD7231" w:rsidRDefault="00AD7231" w:rsidP="00AD7231">
      <w:pPr>
        <w:pStyle w:val="ListParagraph"/>
        <w:numPr>
          <w:ilvl w:val="0"/>
          <w:numId w:val="26"/>
        </w:numPr>
        <w:spacing w:after="0"/>
        <w:rPr>
          <w:rFonts w:cs="Arial"/>
        </w:rPr>
      </w:pPr>
      <w:r>
        <w:rPr>
          <w:rFonts w:cs="Arial"/>
        </w:rPr>
        <w:t>Believe that we have strong corporate support</w:t>
      </w:r>
    </w:p>
    <w:p w:rsidR="00AD7231" w:rsidRDefault="00AD7231" w:rsidP="00AD7231">
      <w:pPr>
        <w:pStyle w:val="ListParagraph"/>
        <w:numPr>
          <w:ilvl w:val="0"/>
          <w:numId w:val="26"/>
        </w:numPr>
        <w:spacing w:after="0"/>
        <w:rPr>
          <w:rFonts w:cs="Arial"/>
        </w:rPr>
      </w:pPr>
      <w:r>
        <w:rPr>
          <w:rFonts w:cs="Arial"/>
        </w:rPr>
        <w:t>Would like to raise $20MM-$30MM</w:t>
      </w:r>
    </w:p>
    <w:p w:rsidR="006E05D3" w:rsidRDefault="006E05D3" w:rsidP="006E05D3">
      <w:pPr>
        <w:spacing w:after="0"/>
        <w:rPr>
          <w:rFonts w:cs="Arial"/>
        </w:rPr>
      </w:pPr>
    </w:p>
    <w:p w:rsidR="006E05D3" w:rsidRDefault="006E05D3" w:rsidP="006E05D3">
      <w:pPr>
        <w:spacing w:after="0"/>
        <w:jc w:val="center"/>
        <w:rPr>
          <w:rFonts w:cs="Arial"/>
          <w:u w:val="single"/>
        </w:rPr>
      </w:pPr>
      <w:r>
        <w:rPr>
          <w:rFonts w:cs="Arial"/>
          <w:u w:val="single"/>
        </w:rPr>
        <w:t>Special Announcement</w:t>
      </w:r>
    </w:p>
    <w:p w:rsidR="006E05D3" w:rsidRDefault="006E05D3" w:rsidP="006E05D3">
      <w:pPr>
        <w:spacing w:after="0"/>
        <w:rPr>
          <w:rFonts w:cs="Arial"/>
        </w:rPr>
      </w:pPr>
    </w:p>
    <w:p w:rsidR="006E05D3" w:rsidRPr="006E05D3" w:rsidRDefault="006E05D3" w:rsidP="006E05D3">
      <w:pPr>
        <w:spacing w:after="0"/>
        <w:rPr>
          <w:rFonts w:cs="Arial"/>
        </w:rPr>
      </w:pPr>
      <w:r>
        <w:rPr>
          <w:rFonts w:cs="Arial"/>
        </w:rPr>
        <w:t>Jim Woodward paid special tribute to Sally Robinson and Robin Branstrom, two tireless supporters of the Library and Library foundation.  He thanked them for their dedication and hard work on behalf of their community and thanked them for their service as the leaders of the Library Foundation Board of Directors.</w:t>
      </w:r>
    </w:p>
    <w:p w:rsidR="006E05D3" w:rsidRDefault="006E05D3" w:rsidP="006E05D3">
      <w:pPr>
        <w:spacing w:after="0"/>
        <w:rPr>
          <w:rFonts w:cs="Arial"/>
        </w:rPr>
      </w:pPr>
    </w:p>
    <w:p w:rsidR="00744A2A" w:rsidRPr="00744A2A" w:rsidRDefault="00744A2A" w:rsidP="00744A2A">
      <w:pPr>
        <w:spacing w:after="0"/>
        <w:rPr>
          <w:rFonts w:cs="Arial"/>
        </w:rPr>
      </w:pPr>
    </w:p>
    <w:p w:rsidR="00A137EF" w:rsidRDefault="00A137EF" w:rsidP="00E83E6F">
      <w:pPr>
        <w:jc w:val="center"/>
        <w:rPr>
          <w:u w:val="single"/>
        </w:rPr>
      </w:pPr>
      <w:r>
        <w:rPr>
          <w:u w:val="single"/>
        </w:rPr>
        <w:t>Other Business</w:t>
      </w:r>
    </w:p>
    <w:p w:rsidR="00A22307" w:rsidRDefault="00687081" w:rsidP="0036536E">
      <w:r>
        <w:t xml:space="preserve">Jenni Gaisbauer </w:t>
      </w:r>
      <w:r w:rsidR="00A22307">
        <w:t>announced that Jennifer Green’s team at PNC will be holding an exciting event for our donors on June 2.  Jennifer Green commented that it will be a special night to thank the Board of Directors and the Library’s donors.</w:t>
      </w:r>
    </w:p>
    <w:p w:rsidR="00687081" w:rsidRDefault="00687081" w:rsidP="006E05D3">
      <w:pPr>
        <w:spacing w:after="0"/>
        <w:rPr>
          <w:rFonts w:cs="Arial"/>
        </w:rPr>
      </w:pPr>
    </w:p>
    <w:p w:rsidR="00687081" w:rsidRDefault="00687081" w:rsidP="006E05D3">
      <w:pPr>
        <w:spacing w:after="0"/>
        <w:rPr>
          <w:rFonts w:cs="Arial"/>
        </w:rPr>
      </w:pPr>
    </w:p>
    <w:p w:rsidR="006E05D3" w:rsidRPr="006E05D3" w:rsidRDefault="006E05D3" w:rsidP="006E05D3">
      <w:pPr>
        <w:spacing w:after="0"/>
        <w:rPr>
          <w:rFonts w:cs="Arial"/>
        </w:rPr>
      </w:pPr>
      <w:r>
        <w:rPr>
          <w:rFonts w:cs="Arial"/>
        </w:rPr>
        <w:t xml:space="preserve">After some discussion around possible funding options for the Main Library Reinvention the group was dismissed to the IdeaBox for a presentation of the 3-D printers and laser cutters.  </w:t>
      </w:r>
    </w:p>
    <w:p w:rsidR="00A22307" w:rsidRDefault="00A22307" w:rsidP="00E83E6F">
      <w:pPr>
        <w:spacing w:after="0"/>
        <w:jc w:val="both"/>
        <w:rPr>
          <w:rFonts w:cs="Arial"/>
        </w:rPr>
      </w:pPr>
    </w:p>
    <w:p w:rsidR="00A45BA7" w:rsidRPr="00A45BA7" w:rsidRDefault="00A22307" w:rsidP="00E83E6F">
      <w:pPr>
        <w:spacing w:after="0"/>
        <w:jc w:val="both"/>
        <w:rPr>
          <w:rFonts w:cs="Arial"/>
        </w:rPr>
      </w:pPr>
      <w:r>
        <w:rPr>
          <w:rFonts w:cs="Arial"/>
        </w:rPr>
        <w:t>There</w:t>
      </w:r>
      <w:r w:rsidR="00A45BA7" w:rsidRPr="00A45BA7">
        <w:rPr>
          <w:rFonts w:cs="Arial"/>
        </w:rPr>
        <w:t xml:space="preserve"> being no further business,</w:t>
      </w:r>
      <w:r w:rsidR="00666E0E">
        <w:rPr>
          <w:rFonts w:cs="Arial"/>
        </w:rPr>
        <w:t xml:space="preserve"> Ms</w:t>
      </w:r>
      <w:r w:rsidR="00146391">
        <w:rPr>
          <w:rFonts w:cs="Arial"/>
        </w:rPr>
        <w:t>. Branstrom</w:t>
      </w:r>
      <w:r w:rsidR="00A45BA7">
        <w:rPr>
          <w:rFonts w:cs="Arial"/>
        </w:rPr>
        <w:t xml:space="preserve"> asked</w:t>
      </w:r>
      <w:r w:rsidR="00A45BA7" w:rsidRPr="00A45BA7">
        <w:rPr>
          <w:rFonts w:cs="Arial"/>
        </w:rPr>
        <w:t xml:space="preserve"> for a motion to adjourn the meeting. </w:t>
      </w:r>
      <w:r>
        <w:rPr>
          <w:rFonts w:cs="Arial"/>
          <w:u w:val="single"/>
        </w:rPr>
        <w:t>On a motion by Molly Griffin, seconded by Peter Larkin</w:t>
      </w:r>
      <w:r w:rsidR="00A45BA7" w:rsidRPr="00A45BA7">
        <w:rPr>
          <w:rFonts w:cs="Arial"/>
          <w:u w:val="single"/>
        </w:rPr>
        <w:t>, t</w:t>
      </w:r>
      <w:r w:rsidR="00146391">
        <w:rPr>
          <w:rFonts w:cs="Arial"/>
          <w:u w:val="single"/>
        </w:rPr>
        <w:t>he meeting</w:t>
      </w:r>
      <w:r w:rsidR="00A45BA7">
        <w:rPr>
          <w:rFonts w:cs="Arial"/>
          <w:u w:val="single"/>
        </w:rPr>
        <w:t xml:space="preserve"> adjourned</w:t>
      </w:r>
      <w:r>
        <w:rPr>
          <w:rFonts w:cs="Arial"/>
          <w:u w:val="single"/>
        </w:rPr>
        <w:t xml:space="preserve"> at 1:39</w:t>
      </w:r>
      <w:r w:rsidR="00A45BA7" w:rsidRPr="00A45BA7">
        <w:rPr>
          <w:rFonts w:cs="Arial"/>
          <w:u w:val="single"/>
        </w:rPr>
        <w:t xml:space="preserve"> p</w:t>
      </w:r>
      <w:r>
        <w:rPr>
          <w:rFonts w:cs="Arial"/>
          <w:u w:val="single"/>
        </w:rPr>
        <w:t>m.</w:t>
      </w:r>
    </w:p>
    <w:p w:rsidR="00A137EF" w:rsidRPr="00A45BA7" w:rsidRDefault="00A137EF" w:rsidP="00E83E6F">
      <w:pPr>
        <w:jc w:val="both"/>
      </w:pPr>
    </w:p>
    <w:p w:rsidR="00F5284B" w:rsidRDefault="00F5284B" w:rsidP="00E83E6F">
      <w:pPr>
        <w:jc w:val="both"/>
      </w:pPr>
    </w:p>
    <w:p w:rsidR="00F5284B" w:rsidRPr="00482F6D" w:rsidRDefault="00F5284B" w:rsidP="00E83E6F">
      <w:pPr>
        <w:jc w:val="both"/>
      </w:pPr>
    </w:p>
    <w:sectPr w:rsidR="00F5284B" w:rsidRPr="00482F6D" w:rsidSect="009C7723">
      <w:foot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307" w:rsidRDefault="00A22307" w:rsidP="00D22669">
      <w:pPr>
        <w:spacing w:after="0" w:line="240" w:lineRule="auto"/>
      </w:pPr>
      <w:r>
        <w:separator/>
      </w:r>
    </w:p>
  </w:endnote>
  <w:endnote w:type="continuationSeparator" w:id="0">
    <w:p w:rsidR="00A22307" w:rsidRDefault="00A22307" w:rsidP="00D226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377120"/>
      <w:docPartObj>
        <w:docPartGallery w:val="Page Numbers (Bottom of Page)"/>
        <w:docPartUnique/>
      </w:docPartObj>
    </w:sdtPr>
    <w:sdtContent>
      <w:p w:rsidR="00A22307" w:rsidRDefault="00727499">
        <w:pPr>
          <w:pStyle w:val="Footer"/>
          <w:jc w:val="right"/>
        </w:pPr>
        <w:fldSimple w:instr=" PAGE   \* MERGEFORMAT ">
          <w:r w:rsidR="009C4EA6">
            <w:rPr>
              <w:noProof/>
            </w:rPr>
            <w:t>1</w:t>
          </w:r>
        </w:fldSimple>
      </w:p>
    </w:sdtContent>
  </w:sdt>
  <w:p w:rsidR="00A22307" w:rsidRDefault="00A223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307" w:rsidRDefault="00A22307" w:rsidP="00D22669">
      <w:pPr>
        <w:spacing w:after="0" w:line="240" w:lineRule="auto"/>
      </w:pPr>
      <w:r>
        <w:separator/>
      </w:r>
    </w:p>
  </w:footnote>
  <w:footnote w:type="continuationSeparator" w:id="0">
    <w:p w:rsidR="00A22307" w:rsidRDefault="00A22307" w:rsidP="00D226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25D45"/>
    <w:multiLevelType w:val="hybridMultilevel"/>
    <w:tmpl w:val="C6E86F9A"/>
    <w:lvl w:ilvl="0" w:tplc="D9205BC6">
      <w:start w:val="1"/>
      <w:numFmt w:val="bullet"/>
      <w:lvlText w:val="•"/>
      <w:lvlJc w:val="left"/>
      <w:pPr>
        <w:tabs>
          <w:tab w:val="num" w:pos="720"/>
        </w:tabs>
        <w:ind w:left="720" w:hanging="360"/>
      </w:pPr>
      <w:rPr>
        <w:rFonts w:ascii="Arial" w:hAnsi="Arial" w:hint="default"/>
      </w:rPr>
    </w:lvl>
    <w:lvl w:ilvl="1" w:tplc="57E6636A" w:tentative="1">
      <w:start w:val="1"/>
      <w:numFmt w:val="bullet"/>
      <w:lvlText w:val="•"/>
      <w:lvlJc w:val="left"/>
      <w:pPr>
        <w:tabs>
          <w:tab w:val="num" w:pos="1440"/>
        </w:tabs>
        <w:ind w:left="1440" w:hanging="360"/>
      </w:pPr>
      <w:rPr>
        <w:rFonts w:ascii="Arial" w:hAnsi="Arial" w:hint="default"/>
      </w:rPr>
    </w:lvl>
    <w:lvl w:ilvl="2" w:tplc="62805228" w:tentative="1">
      <w:start w:val="1"/>
      <w:numFmt w:val="bullet"/>
      <w:lvlText w:val="•"/>
      <w:lvlJc w:val="left"/>
      <w:pPr>
        <w:tabs>
          <w:tab w:val="num" w:pos="2160"/>
        </w:tabs>
        <w:ind w:left="2160" w:hanging="360"/>
      </w:pPr>
      <w:rPr>
        <w:rFonts w:ascii="Arial" w:hAnsi="Arial" w:hint="default"/>
      </w:rPr>
    </w:lvl>
    <w:lvl w:ilvl="3" w:tplc="456E1964" w:tentative="1">
      <w:start w:val="1"/>
      <w:numFmt w:val="bullet"/>
      <w:lvlText w:val="•"/>
      <w:lvlJc w:val="left"/>
      <w:pPr>
        <w:tabs>
          <w:tab w:val="num" w:pos="2880"/>
        </w:tabs>
        <w:ind w:left="2880" w:hanging="360"/>
      </w:pPr>
      <w:rPr>
        <w:rFonts w:ascii="Arial" w:hAnsi="Arial" w:hint="default"/>
      </w:rPr>
    </w:lvl>
    <w:lvl w:ilvl="4" w:tplc="6A0CCE2A" w:tentative="1">
      <w:start w:val="1"/>
      <w:numFmt w:val="bullet"/>
      <w:lvlText w:val="•"/>
      <w:lvlJc w:val="left"/>
      <w:pPr>
        <w:tabs>
          <w:tab w:val="num" w:pos="3600"/>
        </w:tabs>
        <w:ind w:left="3600" w:hanging="360"/>
      </w:pPr>
      <w:rPr>
        <w:rFonts w:ascii="Arial" w:hAnsi="Arial" w:hint="default"/>
      </w:rPr>
    </w:lvl>
    <w:lvl w:ilvl="5" w:tplc="CFC41436" w:tentative="1">
      <w:start w:val="1"/>
      <w:numFmt w:val="bullet"/>
      <w:lvlText w:val="•"/>
      <w:lvlJc w:val="left"/>
      <w:pPr>
        <w:tabs>
          <w:tab w:val="num" w:pos="4320"/>
        </w:tabs>
        <w:ind w:left="4320" w:hanging="360"/>
      </w:pPr>
      <w:rPr>
        <w:rFonts w:ascii="Arial" w:hAnsi="Arial" w:hint="default"/>
      </w:rPr>
    </w:lvl>
    <w:lvl w:ilvl="6" w:tplc="9A927D9A" w:tentative="1">
      <w:start w:val="1"/>
      <w:numFmt w:val="bullet"/>
      <w:lvlText w:val="•"/>
      <w:lvlJc w:val="left"/>
      <w:pPr>
        <w:tabs>
          <w:tab w:val="num" w:pos="5040"/>
        </w:tabs>
        <w:ind w:left="5040" w:hanging="360"/>
      </w:pPr>
      <w:rPr>
        <w:rFonts w:ascii="Arial" w:hAnsi="Arial" w:hint="default"/>
      </w:rPr>
    </w:lvl>
    <w:lvl w:ilvl="7" w:tplc="218AFB52" w:tentative="1">
      <w:start w:val="1"/>
      <w:numFmt w:val="bullet"/>
      <w:lvlText w:val="•"/>
      <w:lvlJc w:val="left"/>
      <w:pPr>
        <w:tabs>
          <w:tab w:val="num" w:pos="5760"/>
        </w:tabs>
        <w:ind w:left="5760" w:hanging="360"/>
      </w:pPr>
      <w:rPr>
        <w:rFonts w:ascii="Arial" w:hAnsi="Arial" w:hint="default"/>
      </w:rPr>
    </w:lvl>
    <w:lvl w:ilvl="8" w:tplc="FD76240A" w:tentative="1">
      <w:start w:val="1"/>
      <w:numFmt w:val="bullet"/>
      <w:lvlText w:val="•"/>
      <w:lvlJc w:val="left"/>
      <w:pPr>
        <w:tabs>
          <w:tab w:val="num" w:pos="6480"/>
        </w:tabs>
        <w:ind w:left="6480" w:hanging="360"/>
      </w:pPr>
      <w:rPr>
        <w:rFonts w:ascii="Arial" w:hAnsi="Arial" w:hint="default"/>
      </w:rPr>
    </w:lvl>
  </w:abstractNum>
  <w:abstractNum w:abstractNumId="1">
    <w:nsid w:val="087F18B7"/>
    <w:multiLevelType w:val="hybridMultilevel"/>
    <w:tmpl w:val="D724339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66396C"/>
    <w:multiLevelType w:val="hybridMultilevel"/>
    <w:tmpl w:val="21B0C9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D7258E"/>
    <w:multiLevelType w:val="hybridMultilevel"/>
    <w:tmpl w:val="E8FC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405A6A"/>
    <w:multiLevelType w:val="hybridMultilevel"/>
    <w:tmpl w:val="4B86A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596826"/>
    <w:multiLevelType w:val="hybridMultilevel"/>
    <w:tmpl w:val="9B7082E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2A967283"/>
    <w:multiLevelType w:val="hybridMultilevel"/>
    <w:tmpl w:val="CBD089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74721"/>
    <w:multiLevelType w:val="hybridMultilevel"/>
    <w:tmpl w:val="E4009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E3C7A"/>
    <w:multiLevelType w:val="hybridMultilevel"/>
    <w:tmpl w:val="B33EF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3E0B58"/>
    <w:multiLevelType w:val="hybridMultilevel"/>
    <w:tmpl w:val="B062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4E428B"/>
    <w:multiLevelType w:val="hybridMultilevel"/>
    <w:tmpl w:val="0B2CEE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ED4848"/>
    <w:multiLevelType w:val="hybridMultilevel"/>
    <w:tmpl w:val="6ADCD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4D75F9"/>
    <w:multiLevelType w:val="hybridMultilevel"/>
    <w:tmpl w:val="3E3E5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051040"/>
    <w:multiLevelType w:val="hybridMultilevel"/>
    <w:tmpl w:val="483A2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68801CD"/>
    <w:multiLevelType w:val="hybridMultilevel"/>
    <w:tmpl w:val="64E28CE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D246CD"/>
    <w:multiLevelType w:val="hybridMultilevel"/>
    <w:tmpl w:val="B282B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FE7A20"/>
    <w:multiLevelType w:val="hybridMultilevel"/>
    <w:tmpl w:val="C1E6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055CA4"/>
    <w:multiLevelType w:val="hybridMultilevel"/>
    <w:tmpl w:val="81DECB12"/>
    <w:lvl w:ilvl="0" w:tplc="13B20E10">
      <w:start w:val="1"/>
      <w:numFmt w:val="bullet"/>
      <w:lvlText w:val="•"/>
      <w:lvlJc w:val="left"/>
      <w:pPr>
        <w:tabs>
          <w:tab w:val="num" w:pos="720"/>
        </w:tabs>
        <w:ind w:left="720" w:hanging="360"/>
      </w:pPr>
      <w:rPr>
        <w:rFonts w:ascii="Arial" w:hAnsi="Arial" w:hint="default"/>
      </w:rPr>
    </w:lvl>
    <w:lvl w:ilvl="1" w:tplc="B872A526" w:tentative="1">
      <w:start w:val="1"/>
      <w:numFmt w:val="bullet"/>
      <w:lvlText w:val="•"/>
      <w:lvlJc w:val="left"/>
      <w:pPr>
        <w:tabs>
          <w:tab w:val="num" w:pos="1440"/>
        </w:tabs>
        <w:ind w:left="1440" w:hanging="360"/>
      </w:pPr>
      <w:rPr>
        <w:rFonts w:ascii="Arial" w:hAnsi="Arial" w:hint="default"/>
      </w:rPr>
    </w:lvl>
    <w:lvl w:ilvl="2" w:tplc="1390D614" w:tentative="1">
      <w:start w:val="1"/>
      <w:numFmt w:val="bullet"/>
      <w:lvlText w:val="•"/>
      <w:lvlJc w:val="left"/>
      <w:pPr>
        <w:tabs>
          <w:tab w:val="num" w:pos="2160"/>
        </w:tabs>
        <w:ind w:left="2160" w:hanging="360"/>
      </w:pPr>
      <w:rPr>
        <w:rFonts w:ascii="Arial" w:hAnsi="Arial" w:hint="default"/>
      </w:rPr>
    </w:lvl>
    <w:lvl w:ilvl="3" w:tplc="7AC8C1A0" w:tentative="1">
      <w:start w:val="1"/>
      <w:numFmt w:val="bullet"/>
      <w:lvlText w:val="•"/>
      <w:lvlJc w:val="left"/>
      <w:pPr>
        <w:tabs>
          <w:tab w:val="num" w:pos="2880"/>
        </w:tabs>
        <w:ind w:left="2880" w:hanging="360"/>
      </w:pPr>
      <w:rPr>
        <w:rFonts w:ascii="Arial" w:hAnsi="Arial" w:hint="default"/>
      </w:rPr>
    </w:lvl>
    <w:lvl w:ilvl="4" w:tplc="982E9E92" w:tentative="1">
      <w:start w:val="1"/>
      <w:numFmt w:val="bullet"/>
      <w:lvlText w:val="•"/>
      <w:lvlJc w:val="left"/>
      <w:pPr>
        <w:tabs>
          <w:tab w:val="num" w:pos="3600"/>
        </w:tabs>
        <w:ind w:left="3600" w:hanging="360"/>
      </w:pPr>
      <w:rPr>
        <w:rFonts w:ascii="Arial" w:hAnsi="Arial" w:hint="default"/>
      </w:rPr>
    </w:lvl>
    <w:lvl w:ilvl="5" w:tplc="E384C826" w:tentative="1">
      <w:start w:val="1"/>
      <w:numFmt w:val="bullet"/>
      <w:lvlText w:val="•"/>
      <w:lvlJc w:val="left"/>
      <w:pPr>
        <w:tabs>
          <w:tab w:val="num" w:pos="4320"/>
        </w:tabs>
        <w:ind w:left="4320" w:hanging="360"/>
      </w:pPr>
      <w:rPr>
        <w:rFonts w:ascii="Arial" w:hAnsi="Arial" w:hint="default"/>
      </w:rPr>
    </w:lvl>
    <w:lvl w:ilvl="6" w:tplc="107A7770" w:tentative="1">
      <w:start w:val="1"/>
      <w:numFmt w:val="bullet"/>
      <w:lvlText w:val="•"/>
      <w:lvlJc w:val="left"/>
      <w:pPr>
        <w:tabs>
          <w:tab w:val="num" w:pos="5040"/>
        </w:tabs>
        <w:ind w:left="5040" w:hanging="360"/>
      </w:pPr>
      <w:rPr>
        <w:rFonts w:ascii="Arial" w:hAnsi="Arial" w:hint="default"/>
      </w:rPr>
    </w:lvl>
    <w:lvl w:ilvl="7" w:tplc="855EEEBC" w:tentative="1">
      <w:start w:val="1"/>
      <w:numFmt w:val="bullet"/>
      <w:lvlText w:val="•"/>
      <w:lvlJc w:val="left"/>
      <w:pPr>
        <w:tabs>
          <w:tab w:val="num" w:pos="5760"/>
        </w:tabs>
        <w:ind w:left="5760" w:hanging="360"/>
      </w:pPr>
      <w:rPr>
        <w:rFonts w:ascii="Arial" w:hAnsi="Arial" w:hint="default"/>
      </w:rPr>
    </w:lvl>
    <w:lvl w:ilvl="8" w:tplc="3860267E" w:tentative="1">
      <w:start w:val="1"/>
      <w:numFmt w:val="bullet"/>
      <w:lvlText w:val="•"/>
      <w:lvlJc w:val="left"/>
      <w:pPr>
        <w:tabs>
          <w:tab w:val="num" w:pos="6480"/>
        </w:tabs>
        <w:ind w:left="6480" w:hanging="360"/>
      </w:pPr>
      <w:rPr>
        <w:rFonts w:ascii="Arial" w:hAnsi="Arial" w:hint="default"/>
      </w:rPr>
    </w:lvl>
  </w:abstractNum>
  <w:abstractNum w:abstractNumId="18">
    <w:nsid w:val="5FC54C4D"/>
    <w:multiLevelType w:val="hybridMultilevel"/>
    <w:tmpl w:val="0178BD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3311153"/>
    <w:multiLevelType w:val="hybridMultilevel"/>
    <w:tmpl w:val="C44C4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7633EE"/>
    <w:multiLevelType w:val="hybridMultilevel"/>
    <w:tmpl w:val="E0884C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A5E56D1"/>
    <w:multiLevelType w:val="hybridMultilevel"/>
    <w:tmpl w:val="970415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17F5B6F"/>
    <w:multiLevelType w:val="hybridMultilevel"/>
    <w:tmpl w:val="D716FA6C"/>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3">
    <w:nsid w:val="71F92E53"/>
    <w:multiLevelType w:val="hybridMultilevel"/>
    <w:tmpl w:val="CFEE96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5C2A47"/>
    <w:multiLevelType w:val="hybridMultilevel"/>
    <w:tmpl w:val="46882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C650C94"/>
    <w:multiLevelType w:val="hybridMultilevel"/>
    <w:tmpl w:val="74100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24"/>
  </w:num>
  <w:num w:numId="4">
    <w:abstractNumId w:val="13"/>
  </w:num>
  <w:num w:numId="5">
    <w:abstractNumId w:val="25"/>
  </w:num>
  <w:num w:numId="6">
    <w:abstractNumId w:val="0"/>
  </w:num>
  <w:num w:numId="7">
    <w:abstractNumId w:val="17"/>
  </w:num>
  <w:num w:numId="8">
    <w:abstractNumId w:val="4"/>
  </w:num>
  <w:num w:numId="9">
    <w:abstractNumId w:val="21"/>
  </w:num>
  <w:num w:numId="10">
    <w:abstractNumId w:val="7"/>
  </w:num>
  <w:num w:numId="11">
    <w:abstractNumId w:val="15"/>
  </w:num>
  <w:num w:numId="12">
    <w:abstractNumId w:val="9"/>
  </w:num>
  <w:num w:numId="13">
    <w:abstractNumId w:val="11"/>
  </w:num>
  <w:num w:numId="14">
    <w:abstractNumId w:val="18"/>
  </w:num>
  <w:num w:numId="15">
    <w:abstractNumId w:val="14"/>
  </w:num>
  <w:num w:numId="16">
    <w:abstractNumId w:val="5"/>
  </w:num>
  <w:num w:numId="17">
    <w:abstractNumId w:val="1"/>
  </w:num>
  <w:num w:numId="18">
    <w:abstractNumId w:val="22"/>
  </w:num>
  <w:num w:numId="19">
    <w:abstractNumId w:val="16"/>
  </w:num>
  <w:num w:numId="20">
    <w:abstractNumId w:val="6"/>
  </w:num>
  <w:num w:numId="21">
    <w:abstractNumId w:val="10"/>
  </w:num>
  <w:num w:numId="22">
    <w:abstractNumId w:val="2"/>
  </w:num>
  <w:num w:numId="23">
    <w:abstractNumId w:val="3"/>
  </w:num>
  <w:num w:numId="24">
    <w:abstractNumId w:val="20"/>
  </w:num>
  <w:num w:numId="25">
    <w:abstractNumId w:val="23"/>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B3473"/>
    <w:rsid w:val="0000098D"/>
    <w:rsid w:val="00084CA5"/>
    <w:rsid w:val="0008511E"/>
    <w:rsid w:val="00096279"/>
    <w:rsid w:val="000F1800"/>
    <w:rsid w:val="001231B1"/>
    <w:rsid w:val="00146391"/>
    <w:rsid w:val="0015098C"/>
    <w:rsid w:val="00150A12"/>
    <w:rsid w:val="0015329C"/>
    <w:rsid w:val="00172A19"/>
    <w:rsid w:val="001811A4"/>
    <w:rsid w:val="0018508B"/>
    <w:rsid w:val="00190C82"/>
    <w:rsid w:val="00191CEE"/>
    <w:rsid w:val="00196327"/>
    <w:rsid w:val="001A2805"/>
    <w:rsid w:val="001B33FB"/>
    <w:rsid w:val="00235D41"/>
    <w:rsid w:val="002C29D4"/>
    <w:rsid w:val="00314118"/>
    <w:rsid w:val="00323597"/>
    <w:rsid w:val="003367F3"/>
    <w:rsid w:val="003424F1"/>
    <w:rsid w:val="003526F7"/>
    <w:rsid w:val="003528E7"/>
    <w:rsid w:val="0036536E"/>
    <w:rsid w:val="00394FFB"/>
    <w:rsid w:val="003E517F"/>
    <w:rsid w:val="003F165A"/>
    <w:rsid w:val="003F5727"/>
    <w:rsid w:val="00410E4D"/>
    <w:rsid w:val="004151DD"/>
    <w:rsid w:val="004229D9"/>
    <w:rsid w:val="00433240"/>
    <w:rsid w:val="00480CD4"/>
    <w:rsid w:val="00482F6D"/>
    <w:rsid w:val="00493F1E"/>
    <w:rsid w:val="004B3BE3"/>
    <w:rsid w:val="004C267C"/>
    <w:rsid w:val="004D63CB"/>
    <w:rsid w:val="004F3EBB"/>
    <w:rsid w:val="004F5303"/>
    <w:rsid w:val="004F712B"/>
    <w:rsid w:val="00502099"/>
    <w:rsid w:val="00503CF2"/>
    <w:rsid w:val="00503ECF"/>
    <w:rsid w:val="005B0854"/>
    <w:rsid w:val="005B3473"/>
    <w:rsid w:val="005C0C01"/>
    <w:rsid w:val="005C59B4"/>
    <w:rsid w:val="00601158"/>
    <w:rsid w:val="00635CCE"/>
    <w:rsid w:val="00660A91"/>
    <w:rsid w:val="00666E0E"/>
    <w:rsid w:val="00685D0C"/>
    <w:rsid w:val="00687081"/>
    <w:rsid w:val="006B78C9"/>
    <w:rsid w:val="006D3233"/>
    <w:rsid w:val="006E05D3"/>
    <w:rsid w:val="007207FC"/>
    <w:rsid w:val="00727499"/>
    <w:rsid w:val="00735FFB"/>
    <w:rsid w:val="00744A2A"/>
    <w:rsid w:val="00766F20"/>
    <w:rsid w:val="00774550"/>
    <w:rsid w:val="00777E3E"/>
    <w:rsid w:val="007A21A9"/>
    <w:rsid w:val="007C4CB4"/>
    <w:rsid w:val="007D3570"/>
    <w:rsid w:val="00806DFB"/>
    <w:rsid w:val="00822476"/>
    <w:rsid w:val="00882DEC"/>
    <w:rsid w:val="00882EB2"/>
    <w:rsid w:val="00883D2F"/>
    <w:rsid w:val="008D19D0"/>
    <w:rsid w:val="00930A2E"/>
    <w:rsid w:val="00975E82"/>
    <w:rsid w:val="00986B58"/>
    <w:rsid w:val="009A52B4"/>
    <w:rsid w:val="009B4473"/>
    <w:rsid w:val="009C250A"/>
    <w:rsid w:val="009C4EA6"/>
    <w:rsid w:val="009C52CC"/>
    <w:rsid w:val="009C7723"/>
    <w:rsid w:val="009E7724"/>
    <w:rsid w:val="00A137EF"/>
    <w:rsid w:val="00A22307"/>
    <w:rsid w:val="00A33E3C"/>
    <w:rsid w:val="00A45BA7"/>
    <w:rsid w:val="00A67EBC"/>
    <w:rsid w:val="00AA262C"/>
    <w:rsid w:val="00AB0A61"/>
    <w:rsid w:val="00AB3563"/>
    <w:rsid w:val="00AD7231"/>
    <w:rsid w:val="00AF5A43"/>
    <w:rsid w:val="00B07369"/>
    <w:rsid w:val="00B11610"/>
    <w:rsid w:val="00B149AB"/>
    <w:rsid w:val="00B625CB"/>
    <w:rsid w:val="00B659CE"/>
    <w:rsid w:val="00B91FDB"/>
    <w:rsid w:val="00BC743A"/>
    <w:rsid w:val="00BD14C8"/>
    <w:rsid w:val="00BF50E6"/>
    <w:rsid w:val="00C226E3"/>
    <w:rsid w:val="00C9468E"/>
    <w:rsid w:val="00CA0E29"/>
    <w:rsid w:val="00CF5E48"/>
    <w:rsid w:val="00D06E93"/>
    <w:rsid w:val="00D10ADD"/>
    <w:rsid w:val="00D22669"/>
    <w:rsid w:val="00D75499"/>
    <w:rsid w:val="00D94EEE"/>
    <w:rsid w:val="00DA1397"/>
    <w:rsid w:val="00E0129F"/>
    <w:rsid w:val="00E33E03"/>
    <w:rsid w:val="00E51337"/>
    <w:rsid w:val="00E83E6F"/>
    <w:rsid w:val="00E85943"/>
    <w:rsid w:val="00EF0EAA"/>
    <w:rsid w:val="00EF47E1"/>
    <w:rsid w:val="00F05312"/>
    <w:rsid w:val="00F075A5"/>
    <w:rsid w:val="00F106B7"/>
    <w:rsid w:val="00F1285B"/>
    <w:rsid w:val="00F5284B"/>
    <w:rsid w:val="00FA4993"/>
    <w:rsid w:val="00FB2EF9"/>
    <w:rsid w:val="00FC5502"/>
    <w:rsid w:val="00FD1D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473"/>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B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3473"/>
    <w:rPr>
      <w:rFonts w:ascii="Tahoma" w:eastAsiaTheme="minorEastAsia" w:hAnsi="Tahoma" w:cs="Tahoma"/>
      <w:sz w:val="16"/>
      <w:szCs w:val="16"/>
    </w:rPr>
  </w:style>
  <w:style w:type="paragraph" w:styleId="Header">
    <w:name w:val="header"/>
    <w:basedOn w:val="Normal"/>
    <w:link w:val="HeaderChar"/>
    <w:uiPriority w:val="99"/>
    <w:semiHidden/>
    <w:unhideWhenUsed/>
    <w:rsid w:val="00D226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2669"/>
    <w:rPr>
      <w:rFonts w:eastAsiaTheme="minorEastAsia"/>
    </w:rPr>
  </w:style>
  <w:style w:type="paragraph" w:styleId="Footer">
    <w:name w:val="footer"/>
    <w:basedOn w:val="Normal"/>
    <w:link w:val="FooterChar"/>
    <w:uiPriority w:val="99"/>
    <w:unhideWhenUsed/>
    <w:rsid w:val="00D226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2669"/>
    <w:rPr>
      <w:rFonts w:eastAsiaTheme="minorEastAsia"/>
    </w:rPr>
  </w:style>
  <w:style w:type="paragraph" w:styleId="ListParagraph">
    <w:name w:val="List Paragraph"/>
    <w:basedOn w:val="Normal"/>
    <w:uiPriority w:val="34"/>
    <w:qFormat/>
    <w:rsid w:val="004B3BE3"/>
    <w:pPr>
      <w:ind w:left="720"/>
      <w:contextualSpacing/>
    </w:pPr>
  </w:style>
  <w:style w:type="character" w:styleId="Strong">
    <w:name w:val="Strong"/>
    <w:basedOn w:val="DefaultParagraphFont"/>
    <w:uiPriority w:val="22"/>
    <w:qFormat/>
    <w:rsid w:val="00EF0EAA"/>
    <w:rPr>
      <w:b/>
      <w:bCs/>
    </w:rPr>
  </w:style>
  <w:style w:type="paragraph" w:styleId="NormalWeb">
    <w:name w:val="Normal (Web)"/>
    <w:basedOn w:val="Normal"/>
    <w:uiPriority w:val="99"/>
    <w:semiHidden/>
    <w:unhideWhenUsed/>
    <w:rsid w:val="0031411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86B58"/>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805048044">
      <w:bodyDiv w:val="1"/>
      <w:marLeft w:val="0"/>
      <w:marRight w:val="0"/>
      <w:marTop w:val="0"/>
      <w:marBottom w:val="0"/>
      <w:divBdr>
        <w:top w:val="none" w:sz="0" w:space="0" w:color="auto"/>
        <w:left w:val="none" w:sz="0" w:space="0" w:color="auto"/>
        <w:bottom w:val="none" w:sz="0" w:space="0" w:color="auto"/>
        <w:right w:val="none" w:sz="0" w:space="0" w:color="auto"/>
      </w:divBdr>
    </w:div>
    <w:div w:id="991180599">
      <w:bodyDiv w:val="1"/>
      <w:marLeft w:val="0"/>
      <w:marRight w:val="0"/>
      <w:marTop w:val="0"/>
      <w:marBottom w:val="0"/>
      <w:divBdr>
        <w:top w:val="none" w:sz="0" w:space="0" w:color="auto"/>
        <w:left w:val="none" w:sz="0" w:space="0" w:color="auto"/>
        <w:bottom w:val="none" w:sz="0" w:space="0" w:color="auto"/>
        <w:right w:val="none" w:sz="0" w:space="0" w:color="auto"/>
      </w:divBdr>
      <w:divsChild>
        <w:div w:id="86661291">
          <w:marLeft w:val="547"/>
          <w:marRight w:val="0"/>
          <w:marTop w:val="144"/>
          <w:marBottom w:val="0"/>
          <w:divBdr>
            <w:top w:val="none" w:sz="0" w:space="0" w:color="auto"/>
            <w:left w:val="none" w:sz="0" w:space="0" w:color="auto"/>
            <w:bottom w:val="none" w:sz="0" w:space="0" w:color="auto"/>
            <w:right w:val="none" w:sz="0" w:space="0" w:color="auto"/>
          </w:divBdr>
        </w:div>
        <w:div w:id="911769561">
          <w:marLeft w:val="547"/>
          <w:marRight w:val="0"/>
          <w:marTop w:val="144"/>
          <w:marBottom w:val="0"/>
          <w:divBdr>
            <w:top w:val="none" w:sz="0" w:space="0" w:color="auto"/>
            <w:left w:val="none" w:sz="0" w:space="0" w:color="auto"/>
            <w:bottom w:val="none" w:sz="0" w:space="0" w:color="auto"/>
            <w:right w:val="none" w:sz="0" w:space="0" w:color="auto"/>
          </w:divBdr>
        </w:div>
        <w:div w:id="1332875706">
          <w:marLeft w:val="547"/>
          <w:marRight w:val="0"/>
          <w:marTop w:val="144"/>
          <w:marBottom w:val="0"/>
          <w:divBdr>
            <w:top w:val="none" w:sz="0" w:space="0" w:color="auto"/>
            <w:left w:val="none" w:sz="0" w:space="0" w:color="auto"/>
            <w:bottom w:val="none" w:sz="0" w:space="0" w:color="auto"/>
            <w:right w:val="none" w:sz="0" w:space="0" w:color="auto"/>
          </w:divBdr>
        </w:div>
        <w:div w:id="491527999">
          <w:marLeft w:val="547"/>
          <w:marRight w:val="0"/>
          <w:marTop w:val="144"/>
          <w:marBottom w:val="0"/>
          <w:divBdr>
            <w:top w:val="none" w:sz="0" w:space="0" w:color="auto"/>
            <w:left w:val="none" w:sz="0" w:space="0" w:color="auto"/>
            <w:bottom w:val="none" w:sz="0" w:space="0" w:color="auto"/>
            <w:right w:val="none" w:sz="0" w:space="0" w:color="auto"/>
          </w:divBdr>
        </w:div>
      </w:divsChild>
    </w:div>
    <w:div w:id="1866094872">
      <w:bodyDiv w:val="1"/>
      <w:marLeft w:val="0"/>
      <w:marRight w:val="0"/>
      <w:marTop w:val="0"/>
      <w:marBottom w:val="0"/>
      <w:divBdr>
        <w:top w:val="none" w:sz="0" w:space="0" w:color="auto"/>
        <w:left w:val="none" w:sz="0" w:space="0" w:color="auto"/>
        <w:bottom w:val="none" w:sz="0" w:space="0" w:color="auto"/>
        <w:right w:val="none" w:sz="0" w:space="0" w:color="auto"/>
      </w:divBdr>
      <w:divsChild>
        <w:div w:id="460924845">
          <w:marLeft w:val="547"/>
          <w:marRight w:val="0"/>
          <w:marTop w:val="144"/>
          <w:marBottom w:val="0"/>
          <w:divBdr>
            <w:top w:val="none" w:sz="0" w:space="0" w:color="auto"/>
            <w:left w:val="none" w:sz="0" w:space="0" w:color="auto"/>
            <w:bottom w:val="none" w:sz="0" w:space="0" w:color="auto"/>
            <w:right w:val="none" w:sz="0" w:space="0" w:color="auto"/>
          </w:divBdr>
        </w:div>
        <w:div w:id="429005757">
          <w:marLeft w:val="547"/>
          <w:marRight w:val="0"/>
          <w:marTop w:val="144"/>
          <w:marBottom w:val="0"/>
          <w:divBdr>
            <w:top w:val="none" w:sz="0" w:space="0" w:color="auto"/>
            <w:left w:val="none" w:sz="0" w:space="0" w:color="auto"/>
            <w:bottom w:val="none" w:sz="0" w:space="0" w:color="auto"/>
            <w:right w:val="none" w:sz="0" w:space="0" w:color="auto"/>
          </w:divBdr>
        </w:div>
        <w:div w:id="929973091">
          <w:marLeft w:val="547"/>
          <w:marRight w:val="0"/>
          <w:marTop w:val="144"/>
          <w:marBottom w:val="0"/>
          <w:divBdr>
            <w:top w:val="none" w:sz="0" w:space="0" w:color="auto"/>
            <w:left w:val="none" w:sz="0" w:space="0" w:color="auto"/>
            <w:bottom w:val="none" w:sz="0" w:space="0" w:color="auto"/>
            <w:right w:val="none" w:sz="0" w:space="0" w:color="auto"/>
          </w:divBdr>
        </w:div>
        <w:div w:id="1248152784">
          <w:marLeft w:val="547"/>
          <w:marRight w:val="0"/>
          <w:marTop w:val="144"/>
          <w:marBottom w:val="0"/>
          <w:divBdr>
            <w:top w:val="none" w:sz="0" w:space="0" w:color="auto"/>
            <w:left w:val="none" w:sz="0" w:space="0" w:color="auto"/>
            <w:bottom w:val="none" w:sz="0" w:space="0" w:color="auto"/>
            <w:right w:val="none" w:sz="0" w:space="0" w:color="auto"/>
          </w:divBdr>
        </w:div>
      </w:divsChild>
    </w:div>
    <w:div w:id="2032879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3FDFA7-EBAC-426C-84D1-56DA3C521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sbook</dc:creator>
  <cp:lastModifiedBy>sbook</cp:lastModifiedBy>
  <cp:revision>5</cp:revision>
  <cp:lastPrinted>2014-03-19T19:31:00Z</cp:lastPrinted>
  <dcterms:created xsi:type="dcterms:W3CDTF">2015-08-17T19:52:00Z</dcterms:created>
  <dcterms:modified xsi:type="dcterms:W3CDTF">2015-10-02T12:18:00Z</dcterms:modified>
</cp:coreProperties>
</file>